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D9D" w:rsidRDefault="00B718B0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kern w:val="0"/>
          <w:sz w:val="30"/>
          <w:szCs w:val="30"/>
        </w:rPr>
      </w:pPr>
      <w:r>
        <w:rPr>
          <w:rFonts w:asciiTheme="minorEastAsia" w:hAnsiTheme="minorEastAsia" w:cs="宋体" w:hint="eastAsia"/>
          <w:kern w:val="0"/>
          <w:sz w:val="30"/>
          <w:szCs w:val="30"/>
        </w:rPr>
        <w:t>《摩托车和轻便摩托车发动机铸造铝活塞技术条件》</w:t>
      </w:r>
    </w:p>
    <w:p w:rsidR="00950D9D" w:rsidRDefault="00B718B0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团体标准编制说明</w:t>
      </w:r>
    </w:p>
    <w:p w:rsidR="00950D9D" w:rsidRDefault="00B718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1</w:t>
      </w:r>
      <w:r>
        <w:rPr>
          <w:rFonts w:asciiTheme="minorEastAsia" w:hAnsiTheme="minorEastAsia" w:cs="宋体" w:hint="eastAsia"/>
          <w:kern w:val="0"/>
          <w:szCs w:val="21"/>
        </w:rPr>
        <w:t>、工作简况：</w:t>
      </w:r>
    </w:p>
    <w:p w:rsidR="00950D9D" w:rsidRDefault="00B718B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本标准的任务来源于</w:t>
      </w:r>
      <w:r>
        <w:rPr>
          <w:rFonts w:asciiTheme="minorEastAsia" w:hAnsiTheme="minorEastAsia" w:cs="黑体" w:hint="eastAsia"/>
          <w:kern w:val="0"/>
          <w:szCs w:val="21"/>
        </w:rPr>
        <w:t>汽车行业“十四五”技术标准体系建设方案编制大纲</w:t>
      </w:r>
      <w:r>
        <w:rPr>
          <w:rFonts w:asciiTheme="minorEastAsia" w:hAnsiTheme="minorEastAsia" w:cs="黑体" w:hint="eastAsia"/>
          <w:kern w:val="0"/>
          <w:szCs w:val="21"/>
        </w:rPr>
        <w:t>-</w:t>
      </w:r>
      <w:r>
        <w:rPr>
          <w:rFonts w:asciiTheme="minorEastAsia" w:hAnsiTheme="minorEastAsia" w:cs="黑体" w:hint="eastAsia"/>
          <w:kern w:val="0"/>
          <w:szCs w:val="21"/>
        </w:rPr>
        <w:t>摩托车领域</w:t>
      </w:r>
      <w:r>
        <w:rPr>
          <w:rFonts w:asciiTheme="minorEastAsia" w:hAnsiTheme="minorEastAsia" w:cs="黑体" w:hint="eastAsia"/>
          <w:kern w:val="0"/>
          <w:szCs w:val="21"/>
        </w:rPr>
        <w:t xml:space="preserve"> </w:t>
      </w:r>
      <w:r>
        <w:rPr>
          <w:rFonts w:asciiTheme="minorEastAsia" w:hAnsiTheme="minorEastAsia" w:cs="黑体" w:hint="eastAsia"/>
          <w:kern w:val="0"/>
          <w:szCs w:val="21"/>
        </w:rPr>
        <w:t>拟列入</w:t>
      </w:r>
      <w:r>
        <w:rPr>
          <w:rFonts w:asciiTheme="minorEastAsia" w:hAnsiTheme="minorEastAsia" w:cs="黑体" w:hint="eastAsia"/>
          <w:kern w:val="0"/>
          <w:szCs w:val="21"/>
        </w:rPr>
        <w:t>2022</w:t>
      </w:r>
      <w:r>
        <w:rPr>
          <w:rFonts w:asciiTheme="minorEastAsia" w:hAnsiTheme="minorEastAsia" w:cs="黑体" w:hint="eastAsia"/>
          <w:kern w:val="0"/>
          <w:szCs w:val="21"/>
        </w:rPr>
        <w:t>年立项团体标准项目。</w:t>
      </w:r>
      <w:r>
        <w:rPr>
          <w:rFonts w:asciiTheme="minorEastAsia" w:hAnsiTheme="minorEastAsia" w:cs="宋体" w:hint="eastAsia"/>
          <w:kern w:val="0"/>
          <w:szCs w:val="21"/>
        </w:rPr>
        <w:t>五羊</w:t>
      </w:r>
      <w:r>
        <w:rPr>
          <w:rFonts w:asciiTheme="minorEastAsia" w:hAnsiTheme="minorEastAsia" w:cs="宋体" w:hint="eastAsia"/>
          <w:kern w:val="0"/>
          <w:szCs w:val="21"/>
        </w:rPr>
        <w:t>-</w:t>
      </w:r>
      <w:r>
        <w:rPr>
          <w:rFonts w:asciiTheme="minorEastAsia" w:hAnsiTheme="minorEastAsia" w:cs="宋体" w:hint="eastAsia"/>
          <w:kern w:val="0"/>
          <w:szCs w:val="21"/>
        </w:rPr>
        <w:t>本田摩托（广州）有限公司申请作为该团体标准编制的牵头单位，</w:t>
      </w:r>
      <w:r w:rsidR="00D5423D">
        <w:rPr>
          <w:rFonts w:asciiTheme="minorEastAsia" w:hAnsiTheme="minorEastAsia" w:cs="宋体" w:hint="eastAsia"/>
          <w:kern w:val="0"/>
          <w:szCs w:val="21"/>
        </w:rPr>
        <w:t>组织开展了团体标准立项工作。</w:t>
      </w:r>
      <w:r>
        <w:rPr>
          <w:rFonts w:asciiTheme="minorEastAsia" w:hAnsiTheme="minorEastAsia" w:cs="宋体" w:hint="eastAsia"/>
          <w:kern w:val="0"/>
          <w:szCs w:val="21"/>
        </w:rPr>
        <w:t>2</w:t>
      </w:r>
      <w:r>
        <w:rPr>
          <w:rFonts w:asciiTheme="minorEastAsia" w:hAnsiTheme="minorEastAsia" w:cs="宋体"/>
          <w:kern w:val="0"/>
          <w:szCs w:val="21"/>
        </w:rPr>
        <w:t>022</w:t>
      </w:r>
      <w:r>
        <w:rPr>
          <w:rFonts w:asciiTheme="minorEastAsia" w:hAnsiTheme="minorEastAsia" w:cs="宋体" w:hint="eastAsia"/>
          <w:kern w:val="0"/>
          <w:szCs w:val="21"/>
        </w:rPr>
        <w:t>年8月标准通过立项评审，</w:t>
      </w:r>
      <w:r w:rsidR="00D5423D">
        <w:rPr>
          <w:rFonts w:asciiTheme="minorEastAsia" w:hAnsiTheme="minorEastAsia" w:cs="宋体" w:hint="eastAsia"/>
          <w:kern w:val="0"/>
          <w:szCs w:val="21"/>
        </w:rPr>
        <w:t>2</w:t>
      </w:r>
      <w:r w:rsidR="00D5423D">
        <w:rPr>
          <w:rFonts w:asciiTheme="minorEastAsia" w:hAnsiTheme="minorEastAsia" w:cs="宋体"/>
          <w:kern w:val="0"/>
          <w:szCs w:val="21"/>
        </w:rPr>
        <w:t>022</w:t>
      </w:r>
      <w:r w:rsidR="00D5423D">
        <w:rPr>
          <w:rFonts w:asciiTheme="minorEastAsia" w:hAnsiTheme="minorEastAsia" w:cs="宋体" w:hint="eastAsia"/>
          <w:kern w:val="0"/>
          <w:szCs w:val="21"/>
        </w:rPr>
        <w:t>年</w:t>
      </w:r>
      <w:r w:rsidR="00D5423D">
        <w:rPr>
          <w:rFonts w:asciiTheme="minorEastAsia" w:hAnsiTheme="minorEastAsia" w:cs="宋体"/>
          <w:kern w:val="0"/>
          <w:szCs w:val="21"/>
        </w:rPr>
        <w:t>10</w:t>
      </w:r>
      <w:r w:rsidR="00D5423D">
        <w:rPr>
          <w:rFonts w:asciiTheme="minorEastAsia" w:hAnsiTheme="minorEastAsia" w:cs="宋体" w:hint="eastAsia"/>
          <w:kern w:val="0"/>
          <w:szCs w:val="21"/>
        </w:rPr>
        <w:t>月</w:t>
      </w:r>
      <w:r w:rsidR="00D5423D">
        <w:rPr>
          <w:rFonts w:asciiTheme="minorEastAsia" w:hAnsiTheme="minorEastAsia" w:cs="宋体" w:hint="eastAsia"/>
          <w:kern w:val="0"/>
          <w:szCs w:val="21"/>
        </w:rPr>
        <w:t>中国摩托车商会</w:t>
      </w:r>
      <w:r w:rsidR="00D5423D">
        <w:rPr>
          <w:rFonts w:asciiTheme="minorEastAsia" w:hAnsiTheme="minorEastAsia" w:cs="宋体" w:hint="eastAsia"/>
          <w:kern w:val="0"/>
          <w:szCs w:val="21"/>
        </w:rPr>
        <w:t>下达了标准编制</w:t>
      </w:r>
      <w:r>
        <w:rPr>
          <w:rFonts w:asciiTheme="minorEastAsia" w:hAnsiTheme="minorEastAsia" w:cs="宋体" w:hint="eastAsia"/>
          <w:kern w:val="0"/>
          <w:szCs w:val="21"/>
        </w:rPr>
        <w:t>任务</w:t>
      </w:r>
      <w:r w:rsidR="00D5423D">
        <w:rPr>
          <w:rFonts w:asciiTheme="minorEastAsia" w:hAnsiTheme="minorEastAsia" w:cs="宋体" w:hint="eastAsia"/>
          <w:kern w:val="0"/>
          <w:szCs w:val="21"/>
        </w:rPr>
        <w:t>中摩商函</w:t>
      </w:r>
      <w:r w:rsidR="00D5423D">
        <w:rPr>
          <w:rFonts w:asciiTheme="minorEastAsia" w:hAnsiTheme="minorEastAsia" w:cs="宋体"/>
          <w:kern w:val="0"/>
          <w:szCs w:val="21"/>
        </w:rPr>
        <w:t>[2022]46</w:t>
      </w:r>
      <w:r w:rsidR="00D5423D">
        <w:rPr>
          <w:rFonts w:asciiTheme="minorEastAsia" w:hAnsiTheme="minorEastAsia" w:cs="宋体" w:hint="eastAsia"/>
          <w:kern w:val="0"/>
          <w:szCs w:val="21"/>
        </w:rPr>
        <w:t>号，</w:t>
      </w:r>
      <w:r>
        <w:rPr>
          <w:rFonts w:asciiTheme="minorEastAsia" w:hAnsiTheme="minorEastAsia" w:cs="宋体" w:hint="eastAsia"/>
          <w:kern w:val="0"/>
          <w:szCs w:val="21"/>
        </w:rPr>
        <w:t>该</w:t>
      </w:r>
      <w:r w:rsidR="00D5423D">
        <w:rPr>
          <w:rFonts w:asciiTheme="minorEastAsia" w:hAnsiTheme="minorEastAsia" w:cs="宋体" w:hint="eastAsia"/>
          <w:kern w:val="0"/>
          <w:szCs w:val="21"/>
        </w:rPr>
        <w:t>标准计划编号2</w:t>
      </w:r>
      <w:r w:rsidR="00D5423D">
        <w:rPr>
          <w:rFonts w:asciiTheme="minorEastAsia" w:hAnsiTheme="minorEastAsia" w:cs="宋体"/>
          <w:kern w:val="0"/>
          <w:szCs w:val="21"/>
        </w:rPr>
        <w:t>022</w:t>
      </w:r>
      <w:r w:rsidR="00D5423D">
        <w:rPr>
          <w:rFonts w:asciiTheme="minorEastAsia" w:hAnsiTheme="minorEastAsia" w:cs="宋体" w:hint="eastAsia"/>
          <w:kern w:val="0"/>
          <w:szCs w:val="21"/>
        </w:rPr>
        <w:t>-</w:t>
      </w:r>
      <w:r w:rsidR="00D5423D">
        <w:rPr>
          <w:rFonts w:asciiTheme="minorEastAsia" w:hAnsiTheme="minorEastAsia" w:cs="宋体"/>
          <w:kern w:val="0"/>
          <w:szCs w:val="21"/>
        </w:rPr>
        <w:t>3</w:t>
      </w:r>
      <w:r w:rsidR="00D5423D">
        <w:rPr>
          <w:rFonts w:asciiTheme="minorEastAsia" w:hAnsiTheme="minorEastAsia" w:cs="宋体" w:hint="eastAsia"/>
          <w:kern w:val="0"/>
          <w:szCs w:val="21"/>
        </w:rPr>
        <w:t>，</w:t>
      </w:r>
      <w:r>
        <w:rPr>
          <w:rFonts w:asciiTheme="minorEastAsia" w:hAnsiTheme="minorEastAsia" w:cs="宋体" w:hint="eastAsia"/>
          <w:kern w:val="0"/>
          <w:szCs w:val="21"/>
        </w:rPr>
        <w:t>项目名称《</w:t>
      </w:r>
      <w:r w:rsidRPr="00B718B0">
        <w:rPr>
          <w:rFonts w:asciiTheme="minorEastAsia" w:hAnsiTheme="minorEastAsia" w:cs="宋体" w:hint="eastAsia"/>
          <w:kern w:val="0"/>
          <w:szCs w:val="21"/>
        </w:rPr>
        <w:t>摩托车和轻便摩托车发动机铸造铝活塞技术条件</w:t>
      </w:r>
      <w:r>
        <w:rPr>
          <w:rFonts w:asciiTheme="minorEastAsia" w:hAnsiTheme="minorEastAsia" w:cs="宋体" w:hint="eastAsia"/>
          <w:kern w:val="0"/>
          <w:szCs w:val="21"/>
        </w:rPr>
        <w:t>》，计划2</w:t>
      </w:r>
      <w:r>
        <w:rPr>
          <w:rFonts w:asciiTheme="minorEastAsia" w:hAnsiTheme="minorEastAsia" w:cs="宋体"/>
          <w:kern w:val="0"/>
          <w:szCs w:val="21"/>
        </w:rPr>
        <w:t>023</w:t>
      </w:r>
      <w:r>
        <w:rPr>
          <w:rFonts w:asciiTheme="minorEastAsia" w:hAnsiTheme="minorEastAsia" w:cs="宋体" w:hint="eastAsia"/>
          <w:kern w:val="0"/>
          <w:szCs w:val="21"/>
        </w:rPr>
        <w:t>年完成标准编制工作。</w:t>
      </w:r>
    </w:p>
    <w:p w:rsidR="00950D9D" w:rsidRDefault="00B718B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接受任务后，</w:t>
      </w:r>
      <w:r>
        <w:rPr>
          <w:rFonts w:asciiTheme="minorEastAsia" w:hAnsiTheme="minorEastAsia" w:cs="宋体" w:hint="eastAsia"/>
          <w:kern w:val="0"/>
          <w:szCs w:val="21"/>
        </w:rPr>
        <w:t>五羊</w:t>
      </w:r>
      <w:r>
        <w:rPr>
          <w:rFonts w:asciiTheme="minorEastAsia" w:hAnsiTheme="minorEastAsia" w:cs="宋体" w:hint="eastAsia"/>
          <w:kern w:val="0"/>
          <w:szCs w:val="21"/>
        </w:rPr>
        <w:t>-</w:t>
      </w:r>
      <w:r>
        <w:rPr>
          <w:rFonts w:asciiTheme="minorEastAsia" w:hAnsiTheme="minorEastAsia" w:cs="宋体" w:hint="eastAsia"/>
          <w:kern w:val="0"/>
          <w:szCs w:val="21"/>
        </w:rPr>
        <w:t>本田摩托（广州）有限公司</w:t>
      </w:r>
      <w:r>
        <w:rPr>
          <w:rFonts w:asciiTheme="minorEastAsia" w:hAnsiTheme="minorEastAsia" w:cs="宋体" w:hint="eastAsia"/>
          <w:kern w:val="0"/>
          <w:szCs w:val="21"/>
        </w:rPr>
        <w:t>组成了标准制定项目组，成员包括</w:t>
      </w:r>
      <w:proofErr w:type="gramStart"/>
      <w:r>
        <w:rPr>
          <w:rFonts w:eastAsia="宋体" w:hint="eastAsia"/>
          <w:color w:val="000000" w:themeColor="text1"/>
        </w:rPr>
        <w:t>山东振挺精工</w:t>
      </w:r>
      <w:proofErr w:type="gramEnd"/>
      <w:r>
        <w:rPr>
          <w:rFonts w:eastAsia="宋体" w:hint="eastAsia"/>
          <w:color w:val="000000" w:themeColor="text1"/>
        </w:rPr>
        <w:t>活塞有限公司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  <w:szCs w:val="21"/>
        </w:rPr>
        <w:t>福建华威</w:t>
      </w:r>
      <w:proofErr w:type="gramStart"/>
      <w:r>
        <w:rPr>
          <w:rFonts w:hint="eastAsia"/>
          <w:color w:val="000000" w:themeColor="text1"/>
          <w:szCs w:val="21"/>
        </w:rPr>
        <w:t>钜</w:t>
      </w:r>
      <w:proofErr w:type="gramEnd"/>
      <w:r>
        <w:rPr>
          <w:rFonts w:hint="eastAsia"/>
          <w:color w:val="000000" w:themeColor="text1"/>
          <w:szCs w:val="21"/>
        </w:rPr>
        <w:t>全精工科技有限公司</w:t>
      </w:r>
      <w:r>
        <w:rPr>
          <w:rFonts w:hint="eastAsia"/>
        </w:rPr>
        <w:t>。</w:t>
      </w:r>
      <w:bookmarkStart w:id="0" w:name="_GoBack"/>
      <w:bookmarkEnd w:id="0"/>
    </w:p>
    <w:p w:rsidR="00950D9D" w:rsidRDefault="00B718B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标准编制组就摩托车和轻便摩托车发动机铸造铝活塞</w:t>
      </w:r>
      <w:r>
        <w:rPr>
          <w:rFonts w:asciiTheme="minorEastAsia" w:hAnsiTheme="minorEastAsia" w:cs="宋体" w:hint="eastAsia"/>
          <w:kern w:val="0"/>
          <w:szCs w:val="21"/>
        </w:rPr>
        <w:t>收集了</w:t>
      </w:r>
      <w:r>
        <w:rPr>
          <w:rFonts w:asciiTheme="minorEastAsia" w:hAnsiTheme="minorEastAsia" w:cs="宋体" w:hint="eastAsia"/>
          <w:kern w:val="0"/>
          <w:szCs w:val="21"/>
        </w:rPr>
        <w:t>各个方面的资料，进行了标准草案稿的编制。在本标准的制定期间，项目相关人员进行了大量的</w:t>
      </w:r>
      <w:r>
        <w:rPr>
          <w:rFonts w:asciiTheme="minorEastAsia" w:hAnsiTheme="minorEastAsia" w:cs="宋体" w:hint="eastAsia"/>
          <w:kern w:val="0"/>
          <w:szCs w:val="21"/>
        </w:rPr>
        <w:t>活塞数据统计和分析，</w:t>
      </w:r>
      <w:r>
        <w:rPr>
          <w:rFonts w:asciiTheme="minorEastAsia" w:hAnsiTheme="minorEastAsia" w:cs="宋体" w:hint="eastAsia"/>
          <w:kern w:val="0"/>
          <w:szCs w:val="21"/>
        </w:rPr>
        <w:t xml:space="preserve">  </w:t>
      </w:r>
      <w:r>
        <w:rPr>
          <w:rFonts w:asciiTheme="minorEastAsia" w:hAnsiTheme="minorEastAsia" w:cs="宋体" w:hint="eastAsia"/>
          <w:kern w:val="0"/>
          <w:szCs w:val="21"/>
        </w:rPr>
        <w:t>在活塞材料对力学性能和体积稳定性的影响、</w:t>
      </w:r>
      <w:proofErr w:type="gramStart"/>
      <w:r>
        <w:rPr>
          <w:rFonts w:asciiTheme="minorEastAsia" w:hAnsiTheme="minorEastAsia" w:cs="宋体" w:hint="eastAsia"/>
          <w:kern w:val="0"/>
          <w:szCs w:val="21"/>
        </w:rPr>
        <w:t>活塞配缸间隙</w:t>
      </w:r>
      <w:proofErr w:type="gramEnd"/>
      <w:r>
        <w:rPr>
          <w:rFonts w:asciiTheme="minorEastAsia" w:hAnsiTheme="minorEastAsia" w:cs="宋体" w:hint="eastAsia"/>
          <w:kern w:val="0"/>
          <w:szCs w:val="21"/>
        </w:rPr>
        <w:t>对排放的影响、火力</w:t>
      </w:r>
      <w:proofErr w:type="gramStart"/>
      <w:r>
        <w:rPr>
          <w:rFonts w:asciiTheme="minorEastAsia" w:hAnsiTheme="minorEastAsia" w:cs="宋体" w:hint="eastAsia"/>
          <w:kern w:val="0"/>
          <w:szCs w:val="21"/>
        </w:rPr>
        <w:t>岸高</w:t>
      </w:r>
      <w:proofErr w:type="gramEnd"/>
      <w:r>
        <w:rPr>
          <w:rFonts w:asciiTheme="minorEastAsia" w:hAnsiTheme="minorEastAsia" w:cs="宋体" w:hint="eastAsia"/>
          <w:kern w:val="0"/>
          <w:szCs w:val="21"/>
        </w:rPr>
        <w:t>度对传热的影响、头部形状</w:t>
      </w:r>
      <w:proofErr w:type="gramStart"/>
      <w:r>
        <w:rPr>
          <w:rFonts w:asciiTheme="minorEastAsia" w:hAnsiTheme="minorEastAsia" w:cs="宋体" w:hint="eastAsia"/>
          <w:kern w:val="0"/>
          <w:szCs w:val="21"/>
        </w:rPr>
        <w:t>对挤流</w:t>
      </w:r>
      <w:proofErr w:type="gramEnd"/>
      <w:r>
        <w:rPr>
          <w:rFonts w:asciiTheme="minorEastAsia" w:hAnsiTheme="minorEastAsia" w:cs="宋体" w:hint="eastAsia"/>
          <w:kern w:val="0"/>
          <w:szCs w:val="21"/>
        </w:rPr>
        <w:t>的影响、压缩高度公差对压缩比的影响、硬度检测方式的对检测结果一致性的影响、环槽宽度对减磨的影响、裙部刀纹对减磨的影响、</w:t>
      </w:r>
      <w:proofErr w:type="gramStart"/>
      <w:r>
        <w:rPr>
          <w:rFonts w:asciiTheme="minorEastAsia" w:hAnsiTheme="minorEastAsia" w:cs="宋体" w:hint="eastAsia"/>
          <w:kern w:val="0"/>
          <w:szCs w:val="21"/>
        </w:rPr>
        <w:t>销孔偏</w:t>
      </w:r>
      <w:proofErr w:type="gramEnd"/>
      <w:r>
        <w:rPr>
          <w:rFonts w:asciiTheme="minorEastAsia" w:hAnsiTheme="minorEastAsia" w:cs="宋体" w:hint="eastAsia"/>
          <w:kern w:val="0"/>
          <w:szCs w:val="21"/>
        </w:rPr>
        <w:t>置对缸体敲击的影响等诸多方面进行了</w:t>
      </w:r>
      <w:r>
        <w:rPr>
          <w:rFonts w:asciiTheme="minorEastAsia" w:hAnsiTheme="minorEastAsia" w:cs="宋体" w:hint="eastAsia"/>
          <w:kern w:val="0"/>
          <w:szCs w:val="21"/>
        </w:rPr>
        <w:t>研究与验证，</w:t>
      </w:r>
      <w:r>
        <w:rPr>
          <w:rFonts w:asciiTheme="minorEastAsia" w:hAnsiTheme="minorEastAsia" w:cs="宋体" w:hint="eastAsia"/>
          <w:kern w:val="0"/>
          <w:szCs w:val="21"/>
        </w:rPr>
        <w:t>并对活塞缺陷测量、活塞头部容积测量进行了明确的规定，</w:t>
      </w:r>
      <w:r>
        <w:rPr>
          <w:rFonts w:asciiTheme="minorEastAsia" w:hAnsiTheme="minorEastAsia" w:cs="宋体" w:hint="eastAsia"/>
          <w:kern w:val="0"/>
          <w:szCs w:val="21"/>
        </w:rPr>
        <w:t>为本标准确定出科学、合理、可行的技术要求</w:t>
      </w:r>
      <w:r>
        <w:rPr>
          <w:rFonts w:asciiTheme="minorEastAsia" w:hAnsiTheme="minorEastAsia" w:cs="宋体" w:hint="eastAsia"/>
          <w:kern w:val="0"/>
          <w:szCs w:val="21"/>
        </w:rPr>
        <w:t>和</w:t>
      </w:r>
      <w:r>
        <w:rPr>
          <w:rFonts w:asciiTheme="minorEastAsia" w:hAnsiTheme="minorEastAsia" w:cs="宋体" w:hint="eastAsia"/>
          <w:kern w:val="0"/>
          <w:szCs w:val="21"/>
        </w:rPr>
        <w:t>试验方法奠定了基础。</w:t>
      </w:r>
    </w:p>
    <w:p w:rsidR="00950D9D" w:rsidRDefault="00B718B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本标准编制期间</w:t>
      </w:r>
      <w:r>
        <w:rPr>
          <w:rFonts w:asciiTheme="minorEastAsia" w:hAnsiTheme="minorEastAsia" w:cs="宋体" w:hint="eastAsia"/>
          <w:kern w:val="0"/>
          <w:szCs w:val="21"/>
        </w:rPr>
        <w:t>，</w:t>
      </w:r>
      <w:r>
        <w:rPr>
          <w:rFonts w:asciiTheme="minorEastAsia" w:hAnsiTheme="minorEastAsia" w:cs="宋体" w:hint="eastAsia"/>
          <w:kern w:val="0"/>
          <w:szCs w:val="21"/>
        </w:rPr>
        <w:t>我们和</w:t>
      </w:r>
      <w:r>
        <w:rPr>
          <w:rFonts w:asciiTheme="minorEastAsia" w:hAnsiTheme="minorEastAsia" w:cs="宋体" w:hint="eastAsia"/>
          <w:kern w:val="0"/>
          <w:szCs w:val="21"/>
        </w:rPr>
        <w:t>摩托车行业主流企业和</w:t>
      </w:r>
      <w:r>
        <w:rPr>
          <w:rFonts w:asciiTheme="minorEastAsia" w:hAnsiTheme="minorEastAsia" w:cs="宋体" w:hint="eastAsia"/>
          <w:kern w:val="0"/>
          <w:szCs w:val="21"/>
        </w:rPr>
        <w:t>铸造铝活塞生产企业进行过</w:t>
      </w:r>
      <w:r>
        <w:rPr>
          <w:rFonts w:asciiTheme="minorEastAsia" w:hAnsiTheme="minorEastAsia" w:cs="宋体"/>
          <w:kern w:val="0"/>
          <w:szCs w:val="21"/>
        </w:rPr>
        <w:t>充分交流，</w:t>
      </w:r>
      <w:r>
        <w:rPr>
          <w:rFonts w:asciiTheme="minorEastAsia" w:hAnsiTheme="minorEastAsia" w:cs="宋体" w:hint="eastAsia"/>
          <w:kern w:val="0"/>
          <w:szCs w:val="21"/>
        </w:rPr>
        <w:t>就标准的范围、技术细节进行了讨论</w:t>
      </w:r>
      <w:r>
        <w:rPr>
          <w:rFonts w:asciiTheme="minorEastAsia" w:hAnsiTheme="minorEastAsia" w:cs="宋体" w:hint="eastAsia"/>
          <w:kern w:val="0"/>
          <w:szCs w:val="21"/>
        </w:rPr>
        <w:t>和</w:t>
      </w:r>
      <w:r>
        <w:rPr>
          <w:rFonts w:asciiTheme="minorEastAsia" w:hAnsiTheme="minorEastAsia" w:cs="宋体" w:hint="eastAsia"/>
          <w:kern w:val="0"/>
          <w:szCs w:val="21"/>
        </w:rPr>
        <w:t>论证，最终确定了现在的内容。</w:t>
      </w:r>
    </w:p>
    <w:p w:rsidR="00950D9D" w:rsidRDefault="00B718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2</w:t>
      </w:r>
      <w:r>
        <w:rPr>
          <w:rFonts w:asciiTheme="minorEastAsia" w:hAnsiTheme="minorEastAsia" w:cs="宋体" w:hint="eastAsia"/>
          <w:kern w:val="0"/>
          <w:szCs w:val="21"/>
        </w:rPr>
        <w:t>、标准编制原则和主要内容：</w:t>
      </w:r>
    </w:p>
    <w:p w:rsidR="00950D9D" w:rsidRDefault="00B718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2.1 </w:t>
      </w:r>
      <w:r>
        <w:rPr>
          <w:rFonts w:asciiTheme="minorEastAsia" w:hAnsiTheme="minorEastAsia" w:cs="宋体" w:hint="eastAsia"/>
          <w:kern w:val="0"/>
          <w:szCs w:val="21"/>
        </w:rPr>
        <w:t>标准编制原则</w:t>
      </w:r>
    </w:p>
    <w:p w:rsidR="00950D9D" w:rsidRDefault="00B718B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本标准由摩托车整车企业、</w:t>
      </w:r>
      <w:r>
        <w:rPr>
          <w:rFonts w:asciiTheme="minorEastAsia" w:hAnsiTheme="minorEastAsia" w:cs="宋体" w:hint="eastAsia"/>
          <w:kern w:val="0"/>
          <w:szCs w:val="21"/>
        </w:rPr>
        <w:t>活塞</w:t>
      </w:r>
      <w:r>
        <w:rPr>
          <w:rFonts w:asciiTheme="minorEastAsia" w:hAnsiTheme="minorEastAsia" w:cs="宋体" w:hint="eastAsia"/>
          <w:kern w:val="0"/>
          <w:szCs w:val="21"/>
        </w:rPr>
        <w:t>生产企业共同参与方案讨论，典型企业、行业专家共同参与标准的起草和讨论。</w:t>
      </w:r>
    </w:p>
    <w:p w:rsidR="00950D9D" w:rsidRDefault="00B718B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本标准</w:t>
      </w:r>
      <w:r>
        <w:rPr>
          <w:rFonts w:asciiTheme="minorEastAsia" w:hAnsiTheme="minorEastAsia" w:cs="宋体" w:hint="eastAsia"/>
          <w:kern w:val="0"/>
          <w:szCs w:val="21"/>
        </w:rPr>
        <w:t>的编制</w:t>
      </w:r>
      <w:r>
        <w:rPr>
          <w:rFonts w:asciiTheme="minorEastAsia" w:hAnsiTheme="minorEastAsia" w:cs="宋体" w:hint="eastAsia"/>
          <w:kern w:val="0"/>
          <w:szCs w:val="21"/>
        </w:rPr>
        <w:t>，参考吸收</w:t>
      </w:r>
      <w:r>
        <w:rPr>
          <w:rFonts w:asciiTheme="minorEastAsia" w:hAnsiTheme="minorEastAsia" w:cs="宋体" w:hint="eastAsia"/>
          <w:kern w:val="0"/>
          <w:szCs w:val="21"/>
        </w:rPr>
        <w:t>了</w:t>
      </w:r>
      <w:r>
        <w:rPr>
          <w:rFonts w:asciiTheme="minorEastAsia" w:hAnsiTheme="minorEastAsia" w:cs="宋体" w:hint="eastAsia"/>
          <w:kern w:val="0"/>
          <w:szCs w:val="21"/>
        </w:rPr>
        <w:t>已有国内外</w:t>
      </w:r>
      <w:r>
        <w:rPr>
          <w:rFonts w:asciiTheme="minorEastAsia" w:hAnsiTheme="minorEastAsia" w:cs="宋体" w:hint="eastAsia"/>
          <w:kern w:val="0"/>
          <w:szCs w:val="21"/>
        </w:rPr>
        <w:t>相关</w:t>
      </w:r>
      <w:r>
        <w:rPr>
          <w:rFonts w:asciiTheme="minorEastAsia" w:hAnsiTheme="minorEastAsia" w:cs="宋体" w:hint="eastAsia"/>
          <w:kern w:val="0"/>
          <w:szCs w:val="21"/>
        </w:rPr>
        <w:t>标准，结合</w:t>
      </w:r>
      <w:r>
        <w:rPr>
          <w:rFonts w:asciiTheme="minorEastAsia" w:hAnsiTheme="minorEastAsia" w:cs="宋体" w:hint="eastAsia"/>
          <w:kern w:val="0"/>
          <w:szCs w:val="21"/>
        </w:rPr>
        <w:t>“</w:t>
      </w:r>
      <w:r>
        <w:rPr>
          <w:rFonts w:asciiTheme="minorEastAsia" w:hAnsiTheme="minorEastAsia" w:cs="宋体" w:hint="eastAsia"/>
          <w:kern w:val="0"/>
          <w:szCs w:val="21"/>
        </w:rPr>
        <w:t>碳达峰</w:t>
      </w:r>
      <w:r>
        <w:rPr>
          <w:rFonts w:asciiTheme="minorEastAsia" w:hAnsiTheme="minorEastAsia" w:cs="宋体" w:hint="eastAsia"/>
          <w:kern w:val="0"/>
          <w:szCs w:val="21"/>
        </w:rPr>
        <w:t>”、“</w:t>
      </w:r>
      <w:r>
        <w:rPr>
          <w:rFonts w:asciiTheme="minorEastAsia" w:hAnsiTheme="minorEastAsia" w:cs="宋体" w:hint="eastAsia"/>
          <w:kern w:val="0"/>
          <w:szCs w:val="21"/>
        </w:rPr>
        <w:t>碳中和</w:t>
      </w:r>
      <w:r>
        <w:rPr>
          <w:rFonts w:asciiTheme="minorEastAsia" w:hAnsiTheme="minorEastAsia" w:cs="宋体" w:hint="eastAsia"/>
          <w:kern w:val="0"/>
          <w:szCs w:val="21"/>
        </w:rPr>
        <w:t>”</w:t>
      </w:r>
      <w:r>
        <w:rPr>
          <w:rFonts w:asciiTheme="minorEastAsia" w:hAnsiTheme="minorEastAsia" w:cs="宋体" w:hint="eastAsia"/>
          <w:kern w:val="0"/>
          <w:szCs w:val="21"/>
        </w:rPr>
        <w:t>等节能减排、绿色制造相关</w:t>
      </w:r>
      <w:r>
        <w:rPr>
          <w:rFonts w:asciiTheme="minorEastAsia" w:hAnsiTheme="minorEastAsia" w:cs="宋体" w:hint="eastAsia"/>
          <w:kern w:val="0"/>
          <w:szCs w:val="21"/>
        </w:rPr>
        <w:t>要求，</w:t>
      </w:r>
      <w:r>
        <w:rPr>
          <w:rFonts w:asciiTheme="minorEastAsia" w:hAnsiTheme="minorEastAsia" w:cs="宋体" w:hint="eastAsia"/>
          <w:kern w:val="0"/>
          <w:szCs w:val="21"/>
        </w:rPr>
        <w:t>本</w:t>
      </w:r>
      <w:r>
        <w:rPr>
          <w:rFonts w:asciiTheme="minorEastAsia" w:hAnsiTheme="minorEastAsia" w:cs="宋体" w:hint="eastAsia"/>
          <w:kern w:val="0"/>
          <w:szCs w:val="21"/>
        </w:rPr>
        <w:t>标准</w:t>
      </w:r>
      <w:r>
        <w:rPr>
          <w:rFonts w:asciiTheme="minorEastAsia" w:hAnsiTheme="minorEastAsia" w:cs="宋体" w:hint="eastAsia"/>
          <w:kern w:val="0"/>
          <w:szCs w:val="21"/>
        </w:rPr>
        <w:t>的编制</w:t>
      </w:r>
      <w:r>
        <w:rPr>
          <w:rFonts w:asciiTheme="minorEastAsia" w:hAnsiTheme="minorEastAsia" w:cs="宋体" w:hint="eastAsia"/>
          <w:kern w:val="0"/>
          <w:szCs w:val="21"/>
        </w:rPr>
        <w:t>具有一定的前瞻性</w:t>
      </w:r>
      <w:r>
        <w:rPr>
          <w:rFonts w:asciiTheme="minorEastAsia" w:hAnsiTheme="minorEastAsia" w:cs="宋体" w:hint="eastAsia"/>
          <w:kern w:val="0"/>
          <w:szCs w:val="21"/>
        </w:rPr>
        <w:t>，</w:t>
      </w:r>
      <w:r>
        <w:rPr>
          <w:rFonts w:asciiTheme="minorEastAsia" w:hAnsiTheme="minorEastAsia" w:cs="宋体" w:hint="eastAsia"/>
          <w:kern w:val="0"/>
          <w:szCs w:val="21"/>
        </w:rPr>
        <w:t>既</w:t>
      </w:r>
      <w:r>
        <w:rPr>
          <w:rFonts w:asciiTheme="minorEastAsia" w:hAnsiTheme="minorEastAsia" w:cs="宋体" w:hint="eastAsia"/>
          <w:kern w:val="0"/>
          <w:szCs w:val="21"/>
        </w:rPr>
        <w:t>能</w:t>
      </w:r>
      <w:r>
        <w:rPr>
          <w:rFonts w:asciiTheme="minorEastAsia" w:hAnsiTheme="minorEastAsia" w:cs="宋体" w:hint="eastAsia"/>
          <w:kern w:val="0"/>
          <w:szCs w:val="21"/>
        </w:rPr>
        <w:t>满足</w:t>
      </w:r>
      <w:r>
        <w:rPr>
          <w:rFonts w:asciiTheme="minorEastAsia" w:hAnsiTheme="minorEastAsia" w:cs="宋体" w:hint="eastAsia"/>
          <w:kern w:val="0"/>
          <w:szCs w:val="21"/>
        </w:rPr>
        <w:t>当下活塞生产需要</w:t>
      </w:r>
      <w:r>
        <w:rPr>
          <w:rFonts w:asciiTheme="minorEastAsia" w:hAnsiTheme="minorEastAsia" w:cs="宋体" w:hint="eastAsia"/>
          <w:kern w:val="0"/>
          <w:szCs w:val="21"/>
        </w:rPr>
        <w:t>，</w:t>
      </w:r>
      <w:r>
        <w:rPr>
          <w:rFonts w:asciiTheme="minorEastAsia" w:hAnsiTheme="minorEastAsia" w:cs="宋体" w:hint="eastAsia"/>
          <w:kern w:val="0"/>
          <w:szCs w:val="21"/>
        </w:rPr>
        <w:t>也能</w:t>
      </w:r>
      <w:r>
        <w:rPr>
          <w:rFonts w:asciiTheme="minorEastAsia" w:hAnsiTheme="minorEastAsia" w:cs="宋体" w:hint="eastAsia"/>
          <w:kern w:val="0"/>
          <w:szCs w:val="21"/>
        </w:rPr>
        <w:t>指导行业发展，为产品开发</w:t>
      </w:r>
      <w:r>
        <w:rPr>
          <w:rFonts w:asciiTheme="minorEastAsia" w:hAnsiTheme="minorEastAsia" w:cs="宋体" w:hint="eastAsia"/>
          <w:kern w:val="0"/>
          <w:szCs w:val="21"/>
        </w:rPr>
        <w:t>和</w:t>
      </w:r>
      <w:r>
        <w:rPr>
          <w:rFonts w:asciiTheme="minorEastAsia" w:hAnsiTheme="minorEastAsia" w:cs="宋体" w:hint="eastAsia"/>
          <w:kern w:val="0"/>
          <w:szCs w:val="21"/>
        </w:rPr>
        <w:t>试验提供</w:t>
      </w:r>
      <w:r>
        <w:rPr>
          <w:rFonts w:asciiTheme="minorEastAsia" w:hAnsiTheme="minorEastAsia" w:cs="宋体" w:hint="eastAsia"/>
          <w:kern w:val="0"/>
          <w:szCs w:val="21"/>
        </w:rPr>
        <w:t>参考</w:t>
      </w:r>
      <w:r>
        <w:rPr>
          <w:rFonts w:asciiTheme="minorEastAsia" w:hAnsiTheme="minorEastAsia" w:cs="宋体" w:hint="eastAsia"/>
          <w:kern w:val="0"/>
          <w:szCs w:val="21"/>
        </w:rPr>
        <w:t>依据，以推动摩托车</w:t>
      </w:r>
      <w:r>
        <w:rPr>
          <w:rFonts w:asciiTheme="minorEastAsia" w:hAnsiTheme="minorEastAsia" w:cs="宋体" w:hint="eastAsia"/>
          <w:kern w:val="0"/>
          <w:szCs w:val="21"/>
        </w:rPr>
        <w:t>和轻便摩托车</w:t>
      </w:r>
      <w:r>
        <w:rPr>
          <w:rFonts w:asciiTheme="minorEastAsia" w:hAnsiTheme="minorEastAsia" w:cs="宋体" w:hint="eastAsia"/>
          <w:kern w:val="0"/>
          <w:szCs w:val="21"/>
        </w:rPr>
        <w:t>整体技术水平的不断提高。</w:t>
      </w:r>
    </w:p>
    <w:p w:rsidR="00950D9D" w:rsidRDefault="00B718B0">
      <w:pPr>
        <w:spacing w:line="360" w:lineRule="auto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2.</w:t>
      </w:r>
      <w:r>
        <w:rPr>
          <w:rFonts w:asciiTheme="minorEastAsia" w:hAnsiTheme="minorEastAsia" w:cs="宋体" w:hint="eastAsia"/>
          <w:kern w:val="0"/>
          <w:szCs w:val="21"/>
        </w:rPr>
        <w:t>2</w:t>
      </w:r>
      <w:r>
        <w:rPr>
          <w:rFonts w:asciiTheme="minorEastAsia" w:hAnsiTheme="minorEastAsia" w:cs="宋体" w:hint="eastAsia"/>
          <w:kern w:val="0"/>
          <w:szCs w:val="21"/>
        </w:rPr>
        <w:t>、主要内容</w:t>
      </w:r>
    </w:p>
    <w:p w:rsidR="00950D9D" w:rsidRDefault="00B718B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本标准基于摩托车</w:t>
      </w:r>
      <w:r>
        <w:rPr>
          <w:rFonts w:asciiTheme="minorEastAsia" w:hAnsiTheme="minorEastAsia" w:cs="宋体" w:hint="eastAsia"/>
          <w:kern w:val="0"/>
          <w:szCs w:val="21"/>
        </w:rPr>
        <w:t>和轻便摩托车活塞技术</w:t>
      </w:r>
      <w:r>
        <w:rPr>
          <w:rFonts w:asciiTheme="minorEastAsia" w:hAnsiTheme="minorEastAsia" w:cs="宋体" w:hint="eastAsia"/>
          <w:kern w:val="0"/>
          <w:szCs w:val="21"/>
        </w:rPr>
        <w:t>，提出了在</w:t>
      </w:r>
      <w:r>
        <w:rPr>
          <w:rFonts w:asciiTheme="minorEastAsia" w:hAnsiTheme="minorEastAsia" w:cs="宋体" w:hint="eastAsia"/>
          <w:kern w:val="0"/>
          <w:szCs w:val="21"/>
        </w:rPr>
        <w:t>材料、尺寸公差、几何公差、表面</w:t>
      </w:r>
      <w:r>
        <w:rPr>
          <w:rFonts w:asciiTheme="minorEastAsia" w:hAnsiTheme="minorEastAsia" w:cs="宋体" w:hint="eastAsia"/>
          <w:kern w:val="0"/>
          <w:szCs w:val="21"/>
        </w:rPr>
        <w:lastRenderedPageBreak/>
        <w:t>粗糙度、铸造质量、成品质量差、活塞头部容积、挡圈槽、裙部刀纹、活塞标识、表面处理、维修活塞尺寸</w:t>
      </w:r>
      <w:r>
        <w:rPr>
          <w:rFonts w:asciiTheme="minorEastAsia" w:hAnsiTheme="minorEastAsia" w:cs="宋体" w:hint="eastAsia"/>
          <w:kern w:val="0"/>
          <w:szCs w:val="21"/>
        </w:rPr>
        <w:t>等方面的</w:t>
      </w:r>
      <w:r>
        <w:rPr>
          <w:rFonts w:asciiTheme="minorEastAsia" w:hAnsiTheme="minorEastAsia" w:cs="宋体" w:hint="eastAsia"/>
          <w:kern w:val="0"/>
          <w:szCs w:val="21"/>
        </w:rPr>
        <w:t>技术</w:t>
      </w:r>
      <w:r>
        <w:rPr>
          <w:rFonts w:asciiTheme="minorEastAsia" w:hAnsiTheme="minorEastAsia" w:cs="宋体" w:hint="eastAsia"/>
          <w:kern w:val="0"/>
          <w:szCs w:val="21"/>
        </w:rPr>
        <w:t>要求，以及相应的</w:t>
      </w:r>
      <w:r>
        <w:rPr>
          <w:rFonts w:asciiTheme="minorEastAsia" w:hAnsiTheme="minorEastAsia" w:cs="宋体" w:hint="eastAsia"/>
          <w:kern w:val="0"/>
          <w:szCs w:val="21"/>
        </w:rPr>
        <w:t>检</w:t>
      </w:r>
      <w:r>
        <w:rPr>
          <w:rFonts w:asciiTheme="minorEastAsia" w:hAnsiTheme="minorEastAsia" w:cs="宋体" w:hint="eastAsia"/>
          <w:kern w:val="0"/>
          <w:szCs w:val="21"/>
        </w:rPr>
        <w:t>验方法。</w:t>
      </w:r>
    </w:p>
    <w:p w:rsidR="00950D9D" w:rsidRDefault="00B718B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本标准由前言、正文、附录三部分组成</w:t>
      </w:r>
      <w:r>
        <w:rPr>
          <w:rFonts w:asciiTheme="minorEastAsia" w:hAnsiTheme="minorEastAsia" w:cs="宋体"/>
          <w:kern w:val="0"/>
          <w:szCs w:val="21"/>
        </w:rPr>
        <w:t>。</w:t>
      </w:r>
      <w:r>
        <w:rPr>
          <w:rFonts w:asciiTheme="minorEastAsia" w:hAnsiTheme="minorEastAsia" w:cs="宋体" w:hint="eastAsia"/>
          <w:kern w:val="0"/>
          <w:szCs w:val="21"/>
        </w:rPr>
        <w:t>内容包括：范围、规范性引用文件、术语和定义、技术要求、</w:t>
      </w:r>
      <w:r>
        <w:rPr>
          <w:rFonts w:asciiTheme="minorEastAsia" w:hAnsiTheme="minorEastAsia" w:cs="宋体" w:hint="eastAsia"/>
          <w:kern w:val="0"/>
          <w:szCs w:val="21"/>
        </w:rPr>
        <w:t>检验</w:t>
      </w:r>
      <w:r>
        <w:rPr>
          <w:rFonts w:asciiTheme="minorEastAsia" w:hAnsiTheme="minorEastAsia" w:cs="宋体" w:hint="eastAsia"/>
          <w:kern w:val="0"/>
          <w:szCs w:val="21"/>
        </w:rPr>
        <w:t>方法等。</w:t>
      </w:r>
    </w:p>
    <w:p w:rsidR="00950D9D" w:rsidRDefault="00B718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2.2.1 </w:t>
      </w:r>
      <w:r>
        <w:rPr>
          <w:rFonts w:asciiTheme="minorEastAsia" w:hAnsiTheme="minorEastAsia" w:cs="宋体" w:hint="eastAsia"/>
          <w:kern w:val="0"/>
          <w:szCs w:val="21"/>
        </w:rPr>
        <w:t>范围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</w:p>
    <w:p w:rsidR="00950D9D" w:rsidRDefault="00B718B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本标准</w:t>
      </w:r>
      <w:r>
        <w:rPr>
          <w:rFonts w:ascii="宋体" w:eastAsia="宋体" w:hAnsi="宋体" w:hint="eastAsia"/>
          <w:color w:val="000000"/>
          <w:szCs w:val="24"/>
        </w:rPr>
        <w:t>适用于摩托车和轻便摩托车发动机铸造铝活塞</w:t>
      </w:r>
      <w:r>
        <w:rPr>
          <w:rFonts w:ascii="宋体" w:eastAsia="宋体" w:hAnsi="宋体" w:hint="eastAsia"/>
          <w:color w:val="000000"/>
          <w:szCs w:val="24"/>
        </w:rPr>
        <w:t>，</w:t>
      </w:r>
      <w:r>
        <w:rPr>
          <w:rFonts w:ascii="宋体" w:eastAsia="宋体" w:hAnsi="宋体" w:hint="eastAsia"/>
          <w:color w:val="000000"/>
          <w:szCs w:val="24"/>
        </w:rPr>
        <w:t>规定了</w:t>
      </w:r>
      <w:r>
        <w:rPr>
          <w:rFonts w:ascii="宋体" w:eastAsia="宋体" w:hAnsi="宋体" w:hint="eastAsia"/>
          <w:color w:val="000000"/>
          <w:szCs w:val="24"/>
        </w:rPr>
        <w:t>相关</w:t>
      </w:r>
      <w:r>
        <w:rPr>
          <w:rFonts w:ascii="宋体" w:eastAsia="宋体" w:hAnsi="宋体" w:hint="eastAsia"/>
          <w:color w:val="000000"/>
          <w:szCs w:val="24"/>
        </w:rPr>
        <w:t>技术要求和检验方法</w:t>
      </w:r>
      <w:r>
        <w:rPr>
          <w:rFonts w:asciiTheme="minorEastAsia" w:hAnsiTheme="minorEastAsia" w:cs="宋体" w:hint="eastAsia"/>
          <w:kern w:val="0"/>
          <w:szCs w:val="21"/>
        </w:rPr>
        <w:t>。</w:t>
      </w:r>
    </w:p>
    <w:p w:rsidR="00950D9D" w:rsidRDefault="00B718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2.2.2 </w:t>
      </w:r>
      <w:r>
        <w:rPr>
          <w:rFonts w:asciiTheme="minorEastAsia" w:hAnsiTheme="minorEastAsia" w:cs="宋体" w:hint="eastAsia"/>
          <w:kern w:val="0"/>
          <w:szCs w:val="21"/>
        </w:rPr>
        <w:t>术</w:t>
      </w:r>
      <w:r>
        <w:rPr>
          <w:rFonts w:asciiTheme="minorEastAsia" w:hAnsiTheme="minorEastAsia" w:cs="宋体" w:hint="eastAsia"/>
          <w:kern w:val="0"/>
          <w:szCs w:val="21"/>
        </w:rPr>
        <w:t>语和定义</w:t>
      </w:r>
    </w:p>
    <w:p w:rsidR="00950D9D" w:rsidRDefault="00B718B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本标准对体积稳定性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r>
        <w:rPr>
          <w:rFonts w:asciiTheme="minorEastAsia" w:hAnsiTheme="minorEastAsia" w:cs="宋体" w:hint="eastAsia"/>
          <w:kern w:val="0"/>
          <w:szCs w:val="21"/>
        </w:rPr>
        <w:t>裙部外圆控制点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proofErr w:type="gramStart"/>
      <w:r>
        <w:rPr>
          <w:rFonts w:asciiTheme="minorEastAsia" w:hAnsiTheme="minorEastAsia" w:cs="宋体" w:hint="eastAsia"/>
          <w:kern w:val="0"/>
          <w:szCs w:val="21"/>
        </w:rPr>
        <w:t>矩形环</w:t>
      </w:r>
      <w:proofErr w:type="gramEnd"/>
      <w:r>
        <w:rPr>
          <w:rFonts w:asciiTheme="minorEastAsia" w:hAnsiTheme="minorEastAsia" w:cs="宋体" w:hint="eastAsia"/>
          <w:kern w:val="0"/>
          <w:szCs w:val="21"/>
        </w:rPr>
        <w:t>槽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r>
        <w:rPr>
          <w:rFonts w:asciiTheme="minorEastAsia" w:hAnsiTheme="minorEastAsia" w:cs="宋体" w:hint="eastAsia"/>
          <w:kern w:val="0"/>
          <w:szCs w:val="21"/>
        </w:rPr>
        <w:t>头部容积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r>
        <w:rPr>
          <w:rFonts w:asciiTheme="minorEastAsia" w:hAnsiTheme="minorEastAsia" w:cs="宋体" w:hint="eastAsia"/>
          <w:kern w:val="0"/>
          <w:szCs w:val="21"/>
        </w:rPr>
        <w:t>G</w:t>
      </w:r>
      <w:r>
        <w:rPr>
          <w:rFonts w:asciiTheme="minorEastAsia" w:hAnsiTheme="minorEastAsia" w:cs="宋体" w:hint="eastAsia"/>
          <w:kern w:val="0"/>
          <w:szCs w:val="21"/>
        </w:rPr>
        <w:t>面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r>
        <w:rPr>
          <w:rFonts w:asciiTheme="minorEastAsia" w:hAnsiTheme="minorEastAsia" w:cs="宋体" w:hint="eastAsia"/>
          <w:kern w:val="0"/>
          <w:szCs w:val="21"/>
        </w:rPr>
        <w:t>活塞各部位名称</w:t>
      </w:r>
      <w:r>
        <w:rPr>
          <w:rFonts w:asciiTheme="minorEastAsia" w:hAnsiTheme="minorEastAsia" w:cs="宋体" w:hint="eastAsia"/>
          <w:kern w:val="0"/>
          <w:szCs w:val="21"/>
        </w:rPr>
        <w:t>等术</w:t>
      </w:r>
      <w:r>
        <w:rPr>
          <w:rFonts w:asciiTheme="minorEastAsia" w:hAnsiTheme="minorEastAsia" w:cs="宋体" w:hint="eastAsia"/>
          <w:kern w:val="0"/>
          <w:szCs w:val="21"/>
        </w:rPr>
        <w:t>语进行了定义。</w:t>
      </w:r>
    </w:p>
    <w:p w:rsidR="00950D9D" w:rsidRDefault="00B718B0">
      <w:pPr>
        <w:autoSpaceDE w:val="0"/>
        <w:autoSpaceDN w:val="0"/>
        <w:adjustRightInd w:val="0"/>
        <w:spacing w:line="360" w:lineRule="auto"/>
        <w:jc w:val="left"/>
        <w:rPr>
          <w:rFonts w:cs="黑体"/>
        </w:rPr>
      </w:pPr>
      <w:r>
        <w:rPr>
          <w:rFonts w:asciiTheme="minorEastAsia" w:hAnsiTheme="minorEastAsia" w:cs="宋体" w:hint="eastAsia"/>
          <w:kern w:val="0"/>
          <w:szCs w:val="21"/>
        </w:rPr>
        <w:t>2.2.</w:t>
      </w:r>
      <w:r>
        <w:rPr>
          <w:rFonts w:asciiTheme="minorEastAsia" w:hAnsiTheme="minorEastAsia" w:cs="宋体" w:hint="eastAsia"/>
          <w:kern w:val="0"/>
          <w:szCs w:val="21"/>
        </w:rPr>
        <w:t>3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技术要求：对适用</w:t>
      </w:r>
      <w:r>
        <w:rPr>
          <w:rFonts w:asciiTheme="minorEastAsia" w:hAnsiTheme="minorEastAsia" w:cs="宋体" w:hint="eastAsia"/>
          <w:kern w:val="0"/>
          <w:szCs w:val="21"/>
        </w:rPr>
        <w:t>于</w:t>
      </w:r>
      <w:r>
        <w:rPr>
          <w:rFonts w:asciiTheme="minorEastAsia" w:hAnsiTheme="minorEastAsia" w:cs="宋体" w:hint="eastAsia"/>
          <w:kern w:val="0"/>
          <w:szCs w:val="21"/>
        </w:rPr>
        <w:t>本标准的</w:t>
      </w:r>
      <w:r>
        <w:rPr>
          <w:rFonts w:ascii="宋体" w:eastAsia="宋体" w:hAnsi="宋体" w:hint="eastAsia"/>
          <w:color w:val="000000"/>
          <w:szCs w:val="24"/>
        </w:rPr>
        <w:t>摩托车和轻便摩托车发动机铸造铝活塞</w:t>
      </w:r>
      <w:r>
        <w:rPr>
          <w:rFonts w:ascii="宋体" w:eastAsia="宋体" w:hAnsi="宋体" w:hint="eastAsia"/>
          <w:color w:val="000000"/>
          <w:szCs w:val="24"/>
        </w:rPr>
        <w:t>，</w:t>
      </w:r>
      <w:r>
        <w:rPr>
          <w:rFonts w:ascii="宋体" w:eastAsia="宋体" w:hAnsi="宋体" w:hint="eastAsia"/>
          <w:color w:val="000000"/>
          <w:szCs w:val="24"/>
        </w:rPr>
        <w:t>在</w:t>
      </w:r>
      <w:r>
        <w:rPr>
          <w:rFonts w:asciiTheme="minorEastAsia" w:hAnsiTheme="minorEastAsia" w:cs="宋体" w:hint="eastAsia"/>
          <w:kern w:val="0"/>
          <w:szCs w:val="21"/>
        </w:rPr>
        <w:t>材料、尺寸公差、几何公差、表面粗糙度、铸造质量、成品质量差、活塞头部容积、挡圈槽、裙部刀纹、活塞标识、表面处理和维修活塞尺寸</w:t>
      </w:r>
      <w:r>
        <w:rPr>
          <w:rFonts w:asciiTheme="minorEastAsia" w:hAnsiTheme="minorEastAsia" w:cs="宋体" w:hint="eastAsia"/>
          <w:kern w:val="0"/>
          <w:szCs w:val="21"/>
        </w:rPr>
        <w:t>等方面</w:t>
      </w:r>
      <w:r>
        <w:rPr>
          <w:rFonts w:cs="黑体" w:hint="eastAsia"/>
        </w:rPr>
        <w:t>进行了</w:t>
      </w:r>
      <w:r>
        <w:rPr>
          <w:rFonts w:cs="黑体" w:hint="eastAsia"/>
        </w:rPr>
        <w:t>规定</w:t>
      </w:r>
      <w:r>
        <w:rPr>
          <w:rFonts w:cs="黑体" w:hint="eastAsia"/>
        </w:rPr>
        <w:t>。</w:t>
      </w:r>
    </w:p>
    <w:p w:rsidR="00950D9D" w:rsidRDefault="00B718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2.2.</w:t>
      </w:r>
      <w:r>
        <w:rPr>
          <w:rFonts w:asciiTheme="minorEastAsia" w:hAnsiTheme="minorEastAsia" w:cs="宋体" w:hint="eastAsia"/>
          <w:kern w:val="0"/>
          <w:szCs w:val="21"/>
        </w:rPr>
        <w:t>4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检验</w:t>
      </w:r>
      <w:r>
        <w:rPr>
          <w:rFonts w:asciiTheme="minorEastAsia" w:hAnsiTheme="minorEastAsia" w:cs="宋体" w:hint="eastAsia"/>
          <w:kern w:val="0"/>
          <w:szCs w:val="21"/>
        </w:rPr>
        <w:t>方法：对适用</w:t>
      </w:r>
      <w:r>
        <w:rPr>
          <w:rFonts w:asciiTheme="minorEastAsia" w:hAnsiTheme="minorEastAsia" w:cs="宋体" w:hint="eastAsia"/>
          <w:kern w:val="0"/>
          <w:szCs w:val="21"/>
        </w:rPr>
        <w:t>于</w:t>
      </w:r>
      <w:r>
        <w:rPr>
          <w:rFonts w:asciiTheme="minorEastAsia" w:hAnsiTheme="minorEastAsia" w:cs="宋体" w:hint="eastAsia"/>
          <w:kern w:val="0"/>
          <w:szCs w:val="21"/>
        </w:rPr>
        <w:t>本标准的摩托车和轻便摩托车发动机铸造铝活塞</w:t>
      </w:r>
      <w:r>
        <w:rPr>
          <w:rFonts w:asciiTheme="minorEastAsia" w:hAnsiTheme="minorEastAsia" w:cs="宋体" w:hint="eastAsia"/>
          <w:kern w:val="0"/>
          <w:szCs w:val="21"/>
        </w:rPr>
        <w:t>，</w:t>
      </w:r>
      <w:r>
        <w:rPr>
          <w:rFonts w:asciiTheme="minorEastAsia" w:hAnsiTheme="minorEastAsia" w:cs="宋体" w:hint="eastAsia"/>
          <w:kern w:val="0"/>
          <w:szCs w:val="21"/>
        </w:rPr>
        <w:t>在</w:t>
      </w:r>
      <w:r>
        <w:rPr>
          <w:rFonts w:asciiTheme="minorEastAsia" w:hAnsiTheme="minorEastAsia" w:cs="宋体" w:hint="eastAsia"/>
          <w:kern w:val="0"/>
          <w:szCs w:val="21"/>
        </w:rPr>
        <w:t>抗拉强度测量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、硬度测量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r>
        <w:rPr>
          <w:rFonts w:asciiTheme="minorEastAsia" w:hAnsiTheme="minorEastAsia" w:cs="宋体" w:hint="eastAsia"/>
          <w:kern w:val="0"/>
          <w:szCs w:val="21"/>
        </w:rPr>
        <w:t>体积稳定性测量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proofErr w:type="gramStart"/>
      <w:r>
        <w:rPr>
          <w:rFonts w:asciiTheme="minorEastAsia" w:hAnsiTheme="minorEastAsia" w:cs="宋体" w:hint="eastAsia"/>
          <w:kern w:val="0"/>
          <w:szCs w:val="21"/>
        </w:rPr>
        <w:t>销孔直径</w:t>
      </w:r>
      <w:proofErr w:type="gramEnd"/>
      <w:r>
        <w:rPr>
          <w:rFonts w:asciiTheme="minorEastAsia" w:hAnsiTheme="minorEastAsia" w:cs="宋体" w:hint="eastAsia"/>
          <w:kern w:val="0"/>
          <w:szCs w:val="21"/>
        </w:rPr>
        <w:t>测量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r>
        <w:rPr>
          <w:rFonts w:asciiTheme="minorEastAsia" w:hAnsiTheme="minorEastAsia" w:cs="宋体" w:hint="eastAsia"/>
          <w:kern w:val="0"/>
          <w:szCs w:val="21"/>
        </w:rPr>
        <w:t>几何公差检测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r>
        <w:rPr>
          <w:rFonts w:asciiTheme="minorEastAsia" w:hAnsiTheme="minorEastAsia" w:cs="宋体" w:hint="eastAsia"/>
          <w:kern w:val="0"/>
          <w:szCs w:val="21"/>
        </w:rPr>
        <w:t>裙部刀纹检测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r>
        <w:rPr>
          <w:rFonts w:asciiTheme="minorEastAsia" w:hAnsiTheme="minorEastAsia" w:cs="宋体" w:hint="eastAsia"/>
          <w:kern w:val="0"/>
          <w:szCs w:val="21"/>
        </w:rPr>
        <w:t>活塞缺陷测量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r>
        <w:rPr>
          <w:rFonts w:asciiTheme="minorEastAsia" w:hAnsiTheme="minorEastAsia" w:cs="宋体" w:hint="eastAsia"/>
          <w:kern w:val="0"/>
          <w:szCs w:val="21"/>
        </w:rPr>
        <w:t>活塞头部容积测量等方面</w:t>
      </w:r>
      <w:r>
        <w:rPr>
          <w:rFonts w:cs="黑体" w:hint="eastAsia"/>
        </w:rPr>
        <w:t>进行了</w:t>
      </w:r>
      <w:r>
        <w:rPr>
          <w:rFonts w:cs="黑体" w:hint="eastAsia"/>
        </w:rPr>
        <w:t>规定</w:t>
      </w:r>
      <w:r>
        <w:rPr>
          <w:rFonts w:cs="黑体" w:hint="eastAsia"/>
        </w:rPr>
        <w:t>。</w:t>
      </w:r>
    </w:p>
    <w:p w:rsidR="00950D9D" w:rsidRDefault="00B718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3</w:t>
      </w:r>
      <w:r>
        <w:rPr>
          <w:rFonts w:asciiTheme="minorEastAsia" w:hAnsiTheme="minorEastAsia" w:cs="宋体" w:hint="eastAsia"/>
          <w:kern w:val="0"/>
          <w:szCs w:val="21"/>
        </w:rPr>
        <w:t>、主要试验（或验证）情况分析</w:t>
      </w:r>
    </w:p>
    <w:p w:rsidR="00950D9D" w:rsidRDefault="00B718B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本标准基于</w:t>
      </w:r>
      <w:r>
        <w:rPr>
          <w:rFonts w:asciiTheme="minorEastAsia" w:hAnsiTheme="minorEastAsia" w:cs="宋体" w:hint="eastAsia"/>
          <w:kern w:val="0"/>
          <w:szCs w:val="21"/>
        </w:rPr>
        <w:t>“</w:t>
      </w:r>
      <w:r>
        <w:rPr>
          <w:rFonts w:asciiTheme="minorEastAsia" w:hAnsiTheme="minorEastAsia" w:cs="宋体" w:hint="eastAsia"/>
          <w:kern w:val="0"/>
          <w:szCs w:val="21"/>
        </w:rPr>
        <w:t>GB</w:t>
      </w:r>
      <w:r>
        <w:rPr>
          <w:rFonts w:asciiTheme="minorEastAsia" w:hAnsiTheme="minorEastAsia" w:cs="宋体" w:hint="eastAsia"/>
          <w:kern w:val="0"/>
          <w:szCs w:val="21"/>
        </w:rPr>
        <w:t>/</w:t>
      </w:r>
      <w:r>
        <w:rPr>
          <w:rFonts w:asciiTheme="minorEastAsia" w:hAnsiTheme="minorEastAsia" w:cs="宋体" w:hint="eastAsia"/>
          <w:kern w:val="0"/>
          <w:szCs w:val="21"/>
        </w:rPr>
        <w:t xml:space="preserve">T 1148 </w:t>
      </w:r>
      <w:r>
        <w:rPr>
          <w:rFonts w:asciiTheme="minorEastAsia" w:hAnsiTheme="minorEastAsia" w:cs="宋体" w:hint="eastAsia"/>
          <w:kern w:val="0"/>
          <w:szCs w:val="21"/>
        </w:rPr>
        <w:t>内燃机铝活塞技术条件</w:t>
      </w:r>
      <w:r>
        <w:rPr>
          <w:rFonts w:asciiTheme="minorEastAsia" w:hAnsiTheme="minorEastAsia" w:cs="宋体" w:hint="eastAsia"/>
          <w:kern w:val="0"/>
          <w:szCs w:val="21"/>
        </w:rPr>
        <w:t>”</w:t>
      </w:r>
      <w:r>
        <w:rPr>
          <w:rFonts w:asciiTheme="minorEastAsia" w:hAnsiTheme="minorEastAsia" w:cs="宋体" w:hint="eastAsia"/>
          <w:kern w:val="0"/>
          <w:szCs w:val="21"/>
        </w:rPr>
        <w:t>和“</w:t>
      </w:r>
      <w:r>
        <w:rPr>
          <w:rFonts w:asciiTheme="minorEastAsia" w:hAnsiTheme="minorEastAsia" w:cs="宋体" w:hint="eastAsia"/>
          <w:kern w:val="0"/>
          <w:szCs w:val="21"/>
        </w:rPr>
        <w:t xml:space="preserve">QC/T 552 </w:t>
      </w:r>
      <w:r>
        <w:rPr>
          <w:rFonts w:asciiTheme="minorEastAsia" w:hAnsiTheme="minorEastAsia" w:cs="宋体" w:hint="eastAsia"/>
          <w:kern w:val="0"/>
          <w:szCs w:val="21"/>
        </w:rPr>
        <w:t>汽车、摩托车发动机铸造铝活塞技术条件”</w:t>
      </w:r>
      <w:r>
        <w:rPr>
          <w:rFonts w:asciiTheme="minorEastAsia" w:hAnsiTheme="minorEastAsia" w:cs="宋体" w:hint="eastAsia"/>
          <w:kern w:val="0"/>
          <w:szCs w:val="21"/>
        </w:rPr>
        <w:t>，</w:t>
      </w:r>
      <w:r>
        <w:rPr>
          <w:rFonts w:asciiTheme="minorEastAsia" w:hAnsiTheme="minorEastAsia" w:cs="宋体" w:hint="eastAsia"/>
          <w:kern w:val="0"/>
          <w:szCs w:val="21"/>
        </w:rPr>
        <w:t>规定了</w:t>
      </w:r>
      <w:r>
        <w:rPr>
          <w:rFonts w:asciiTheme="minorEastAsia" w:hAnsiTheme="minorEastAsia" w:cs="宋体" w:hint="eastAsia"/>
          <w:kern w:val="0"/>
          <w:szCs w:val="21"/>
        </w:rPr>
        <w:t>多方面的技术要求和检验方法，主要对硬度检测、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裙部刀纹检测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r>
        <w:rPr>
          <w:rFonts w:asciiTheme="minorEastAsia" w:hAnsiTheme="minorEastAsia" w:cs="宋体" w:hint="eastAsia"/>
          <w:kern w:val="0"/>
          <w:szCs w:val="21"/>
        </w:rPr>
        <w:t>活塞缺陷测量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r>
        <w:rPr>
          <w:rFonts w:asciiTheme="minorEastAsia" w:hAnsiTheme="minorEastAsia" w:cs="宋体" w:hint="eastAsia"/>
          <w:kern w:val="0"/>
          <w:szCs w:val="21"/>
        </w:rPr>
        <w:t>活塞头部容积测量</w:t>
      </w:r>
      <w:r>
        <w:rPr>
          <w:rFonts w:asciiTheme="minorEastAsia" w:hAnsiTheme="minorEastAsia" w:cs="宋体" w:hint="eastAsia"/>
          <w:kern w:val="0"/>
          <w:szCs w:val="21"/>
        </w:rPr>
        <w:t>等项目进行了试验验证，并对尺寸公差、几何公差、表面粗糙度等方面进行了大量</w:t>
      </w:r>
      <w:proofErr w:type="gramStart"/>
      <w:r>
        <w:rPr>
          <w:rFonts w:asciiTheme="minorEastAsia" w:hAnsiTheme="minorEastAsia" w:cs="宋体" w:hint="eastAsia"/>
          <w:kern w:val="0"/>
          <w:szCs w:val="21"/>
        </w:rPr>
        <w:t>量产数据</w:t>
      </w:r>
      <w:proofErr w:type="gramEnd"/>
      <w:r>
        <w:rPr>
          <w:rFonts w:asciiTheme="minorEastAsia" w:hAnsiTheme="minorEastAsia" w:cs="宋体" w:hint="eastAsia"/>
          <w:kern w:val="0"/>
          <w:szCs w:val="21"/>
        </w:rPr>
        <w:t>的统计和分析。</w:t>
      </w:r>
    </w:p>
    <w:p w:rsidR="00950D9D" w:rsidRDefault="00B718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4</w:t>
      </w:r>
      <w:r>
        <w:rPr>
          <w:rFonts w:asciiTheme="minorEastAsia" w:hAnsiTheme="minorEastAsia" w:cs="宋体" w:hint="eastAsia"/>
          <w:kern w:val="0"/>
          <w:szCs w:val="21"/>
        </w:rPr>
        <w:t>、标准中是否涉及专利情况说明</w:t>
      </w:r>
    </w:p>
    <w:p w:rsidR="00950D9D" w:rsidRDefault="00B718B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本标准中不涉及任何专利。</w:t>
      </w:r>
    </w:p>
    <w:p w:rsidR="00950D9D" w:rsidRDefault="00B718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5</w:t>
      </w:r>
      <w:r>
        <w:rPr>
          <w:rFonts w:asciiTheme="minorEastAsia" w:hAnsiTheme="minorEastAsia" w:cs="宋体" w:hint="eastAsia"/>
          <w:kern w:val="0"/>
          <w:szCs w:val="21"/>
        </w:rPr>
        <w:t>、预期达到的社会效益、对产业发展的作用等情况</w:t>
      </w:r>
    </w:p>
    <w:p w:rsidR="00950D9D" w:rsidRDefault="00B718B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在目前的技术水平和应用条件下，</w:t>
      </w:r>
      <w:r>
        <w:rPr>
          <w:rFonts w:asciiTheme="minorEastAsia" w:hAnsiTheme="minorEastAsia" w:cs="宋体" w:hint="eastAsia"/>
          <w:kern w:val="0"/>
          <w:szCs w:val="21"/>
        </w:rPr>
        <w:t>铸造铝活塞在</w:t>
      </w:r>
      <w:r>
        <w:rPr>
          <w:rFonts w:asciiTheme="minorEastAsia" w:hAnsiTheme="minorEastAsia" w:cs="宋体" w:hint="eastAsia"/>
          <w:kern w:val="0"/>
          <w:szCs w:val="21"/>
        </w:rPr>
        <w:t>摩托车和轻便摩托车领域得到广泛的</w:t>
      </w:r>
      <w:r>
        <w:rPr>
          <w:rFonts w:asciiTheme="minorEastAsia" w:hAnsiTheme="minorEastAsia" w:cs="宋体" w:hint="eastAsia"/>
          <w:kern w:val="0"/>
          <w:szCs w:val="21"/>
        </w:rPr>
        <w:t>应用和</w:t>
      </w:r>
      <w:r>
        <w:rPr>
          <w:rFonts w:asciiTheme="minorEastAsia" w:hAnsiTheme="minorEastAsia" w:cs="宋体" w:hint="eastAsia"/>
          <w:kern w:val="0"/>
          <w:szCs w:val="21"/>
        </w:rPr>
        <w:t>认可，具备广阔的发展前景。但目前</w:t>
      </w:r>
      <w:r>
        <w:rPr>
          <w:rFonts w:asciiTheme="minorEastAsia" w:hAnsiTheme="minorEastAsia" w:cs="宋体" w:hint="eastAsia"/>
          <w:kern w:val="0"/>
          <w:szCs w:val="21"/>
        </w:rPr>
        <w:t>相关标准陈旧，技术要求低，不适合现在快速发展的工业制造技术，有待更新，且在某些领域，旧标准技术要求缺失、不符合或不需要，有待补充和修正。本标准的编制，有利于摩托车和轻便摩托车发动机铸造铝活塞生产品质的整体提高，有利于摩托车行业向安全、高效、节能、环保趋势发展的整体进步</w:t>
      </w:r>
      <w:r>
        <w:rPr>
          <w:rFonts w:asciiTheme="minorEastAsia" w:hAnsiTheme="minorEastAsia" w:cs="宋体" w:hint="eastAsia"/>
          <w:kern w:val="0"/>
          <w:szCs w:val="21"/>
        </w:rPr>
        <w:t>。</w:t>
      </w:r>
    </w:p>
    <w:p w:rsidR="00950D9D" w:rsidRDefault="00B718B0">
      <w:pPr>
        <w:spacing w:line="360" w:lineRule="auto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6</w:t>
      </w:r>
      <w:r>
        <w:rPr>
          <w:rFonts w:asciiTheme="minorEastAsia" w:hAnsiTheme="minorEastAsia" w:cs="宋体" w:hint="eastAsia"/>
          <w:kern w:val="0"/>
          <w:szCs w:val="21"/>
        </w:rPr>
        <w:t>、采用国际标准和国外先进标准情况</w:t>
      </w:r>
    </w:p>
    <w:p w:rsidR="00950D9D" w:rsidRDefault="00B718B0">
      <w:pPr>
        <w:spacing w:line="360" w:lineRule="auto"/>
        <w:ind w:firstLineChars="200" w:firstLine="420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本标准的编制参考了：</w:t>
      </w:r>
      <w:r>
        <w:rPr>
          <w:rFonts w:asciiTheme="minorEastAsia" w:hAnsiTheme="minorEastAsia" w:cs="宋体" w:hint="eastAsia"/>
          <w:kern w:val="0"/>
          <w:szCs w:val="21"/>
        </w:rPr>
        <w:t>GB/T 1148</w:t>
      </w:r>
      <w:r>
        <w:rPr>
          <w:rFonts w:asciiTheme="minorEastAsia" w:hAnsiTheme="minorEastAsia" w:cs="宋体" w:hint="eastAsia"/>
          <w:kern w:val="0"/>
          <w:szCs w:val="21"/>
        </w:rPr>
        <w:t>内燃机铝活塞技术条件、</w:t>
      </w:r>
      <w:r>
        <w:rPr>
          <w:rFonts w:asciiTheme="minorEastAsia" w:hAnsiTheme="minorEastAsia" w:cs="宋体" w:hint="eastAsia"/>
          <w:kern w:val="0"/>
          <w:szCs w:val="21"/>
        </w:rPr>
        <w:t>JB/T 9762-2011</w:t>
      </w:r>
      <w:r>
        <w:rPr>
          <w:rFonts w:asciiTheme="minorEastAsia" w:hAnsiTheme="minorEastAsia" w:cs="宋体" w:hint="eastAsia"/>
          <w:kern w:val="0"/>
          <w:szCs w:val="21"/>
        </w:rPr>
        <w:t>内燃机</w:t>
      </w:r>
      <w:proofErr w:type="gramStart"/>
      <w:r>
        <w:rPr>
          <w:rFonts w:asciiTheme="minorEastAsia" w:hAnsiTheme="minorEastAsia" w:cs="宋体" w:hint="eastAsia"/>
          <w:kern w:val="0"/>
          <w:szCs w:val="21"/>
        </w:rPr>
        <w:t>镶耐</w:t>
      </w:r>
      <w:r>
        <w:rPr>
          <w:rFonts w:asciiTheme="minorEastAsia" w:hAnsiTheme="minorEastAsia" w:cs="宋体" w:hint="eastAsia"/>
          <w:kern w:val="0"/>
          <w:szCs w:val="21"/>
        </w:rPr>
        <w:lastRenderedPageBreak/>
        <w:t>磨圈铝活</w:t>
      </w:r>
      <w:proofErr w:type="gramEnd"/>
      <w:r>
        <w:rPr>
          <w:rFonts w:asciiTheme="minorEastAsia" w:hAnsiTheme="minorEastAsia" w:cs="宋体" w:hint="eastAsia"/>
          <w:kern w:val="0"/>
          <w:szCs w:val="21"/>
        </w:rPr>
        <w:t>塞技术条件、</w:t>
      </w:r>
      <w:r>
        <w:rPr>
          <w:rFonts w:asciiTheme="minorEastAsia" w:hAnsiTheme="minorEastAsia" w:cs="宋体" w:hint="eastAsia"/>
          <w:kern w:val="0"/>
          <w:szCs w:val="21"/>
        </w:rPr>
        <w:t>JBT 6289</w:t>
      </w:r>
      <w:r>
        <w:rPr>
          <w:rFonts w:asciiTheme="minorEastAsia" w:hAnsiTheme="minorEastAsia" w:cs="宋体" w:hint="eastAsia"/>
          <w:kern w:val="0"/>
          <w:szCs w:val="21"/>
        </w:rPr>
        <w:t>-2019</w:t>
      </w:r>
      <w:r>
        <w:rPr>
          <w:rFonts w:asciiTheme="minorEastAsia" w:hAnsiTheme="minorEastAsia" w:cs="宋体" w:hint="eastAsia"/>
          <w:kern w:val="0"/>
          <w:szCs w:val="21"/>
        </w:rPr>
        <w:t>内燃机铝活塞金相检验、</w:t>
      </w:r>
      <w:r>
        <w:rPr>
          <w:rFonts w:asciiTheme="minorEastAsia" w:hAnsiTheme="minorEastAsia" w:cs="宋体" w:hint="eastAsia"/>
          <w:kern w:val="0"/>
          <w:szCs w:val="21"/>
        </w:rPr>
        <w:t>QC/T 552-1999</w:t>
      </w:r>
      <w:r>
        <w:rPr>
          <w:rFonts w:asciiTheme="minorEastAsia" w:hAnsiTheme="minorEastAsia" w:cs="宋体" w:hint="eastAsia"/>
          <w:kern w:val="0"/>
          <w:szCs w:val="21"/>
        </w:rPr>
        <w:t>汽车、摩托车发动机铸造铝活塞技术条件、</w:t>
      </w:r>
      <w:r>
        <w:rPr>
          <w:rFonts w:asciiTheme="minorEastAsia" w:hAnsiTheme="minorEastAsia" w:cs="宋体" w:hint="eastAsia"/>
          <w:kern w:val="0"/>
          <w:szCs w:val="21"/>
        </w:rPr>
        <w:t>QC/T 553-2008</w:t>
      </w:r>
      <w:r>
        <w:rPr>
          <w:rFonts w:asciiTheme="minorEastAsia" w:hAnsiTheme="minorEastAsia" w:cs="宋体" w:hint="eastAsia"/>
          <w:kern w:val="0"/>
          <w:szCs w:val="21"/>
        </w:rPr>
        <w:t>汽车、摩托车发动机铸造铝活塞金相检验、</w:t>
      </w:r>
      <w:r>
        <w:rPr>
          <w:rFonts w:asciiTheme="minorEastAsia" w:hAnsiTheme="minorEastAsia" w:cs="宋体" w:hint="eastAsia"/>
          <w:kern w:val="0"/>
          <w:szCs w:val="21"/>
        </w:rPr>
        <w:t>JIS D3104 Automotive engines piston</w:t>
      </w:r>
      <w:r>
        <w:rPr>
          <w:rFonts w:asciiTheme="minorEastAsia" w:hAnsiTheme="minorEastAsia" w:cs="宋体" w:hint="eastAsia"/>
          <w:kern w:val="0"/>
          <w:szCs w:val="21"/>
        </w:rPr>
        <w:t>等相关标准。</w:t>
      </w:r>
    </w:p>
    <w:p w:rsidR="00950D9D" w:rsidRDefault="00B718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7</w:t>
      </w:r>
      <w:r>
        <w:rPr>
          <w:rFonts w:asciiTheme="minorEastAsia" w:hAnsiTheme="minorEastAsia" w:cs="宋体" w:hint="eastAsia"/>
          <w:kern w:val="0"/>
          <w:szCs w:val="21"/>
        </w:rPr>
        <w:t>、在标准体系中的位置，与现行相关法律、法规规章及相关标准，特别是强制性标准的协调性</w:t>
      </w:r>
    </w:p>
    <w:p w:rsidR="00950D9D" w:rsidRDefault="00B718B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本标准没有</w:t>
      </w:r>
      <w:r>
        <w:rPr>
          <w:rFonts w:asciiTheme="minorEastAsia" w:hAnsiTheme="minorEastAsia" w:cs="宋体"/>
          <w:kern w:val="0"/>
          <w:szCs w:val="21"/>
        </w:rPr>
        <w:t>和现行的国家强制标准</w:t>
      </w:r>
      <w:r>
        <w:rPr>
          <w:rFonts w:asciiTheme="minorEastAsia" w:hAnsiTheme="minorEastAsia" w:cs="宋体" w:hint="eastAsia"/>
          <w:kern w:val="0"/>
          <w:szCs w:val="21"/>
        </w:rPr>
        <w:t>相</w:t>
      </w:r>
      <w:r>
        <w:rPr>
          <w:rFonts w:asciiTheme="minorEastAsia" w:hAnsiTheme="minorEastAsia" w:cs="宋体"/>
          <w:kern w:val="0"/>
          <w:szCs w:val="21"/>
        </w:rPr>
        <w:t>抵触的条款。本</w:t>
      </w:r>
      <w:r>
        <w:rPr>
          <w:rFonts w:asciiTheme="minorEastAsia" w:hAnsiTheme="minorEastAsia" w:cs="宋体" w:hint="eastAsia"/>
          <w:kern w:val="0"/>
          <w:szCs w:val="21"/>
        </w:rPr>
        <w:t>标准</w:t>
      </w:r>
      <w:r>
        <w:rPr>
          <w:rFonts w:asciiTheme="minorEastAsia" w:hAnsiTheme="minorEastAsia" w:cs="宋体"/>
          <w:kern w:val="0"/>
          <w:szCs w:val="21"/>
        </w:rPr>
        <w:t>满足</w:t>
      </w:r>
      <w:r>
        <w:rPr>
          <w:rFonts w:asciiTheme="minorEastAsia" w:hAnsiTheme="minorEastAsia" w:cs="宋体" w:hint="eastAsia"/>
          <w:kern w:val="0"/>
          <w:szCs w:val="21"/>
        </w:rPr>
        <w:t>相关</w:t>
      </w:r>
      <w:r>
        <w:rPr>
          <w:rFonts w:asciiTheme="minorEastAsia" w:hAnsiTheme="minorEastAsia" w:cs="宋体" w:hint="eastAsia"/>
          <w:kern w:val="0"/>
          <w:szCs w:val="21"/>
        </w:rPr>
        <w:t>GB/T</w:t>
      </w:r>
      <w:r>
        <w:rPr>
          <w:rFonts w:asciiTheme="minorEastAsia" w:hAnsiTheme="minorEastAsia" w:cs="宋体" w:hint="eastAsia"/>
          <w:kern w:val="0"/>
          <w:szCs w:val="21"/>
        </w:rPr>
        <w:t>及</w:t>
      </w:r>
      <w:r>
        <w:rPr>
          <w:rFonts w:asciiTheme="minorEastAsia" w:hAnsiTheme="minorEastAsia" w:cs="宋体" w:hint="eastAsia"/>
          <w:kern w:val="0"/>
          <w:szCs w:val="21"/>
        </w:rPr>
        <w:t>QC</w:t>
      </w:r>
      <w:r>
        <w:rPr>
          <w:rFonts w:asciiTheme="minorEastAsia" w:hAnsiTheme="minorEastAsia" w:cs="宋体"/>
          <w:kern w:val="0"/>
          <w:szCs w:val="21"/>
        </w:rPr>
        <w:t>/T</w:t>
      </w:r>
      <w:r>
        <w:rPr>
          <w:rFonts w:asciiTheme="minorEastAsia" w:hAnsiTheme="minorEastAsia" w:cs="宋体" w:hint="eastAsia"/>
          <w:kern w:val="0"/>
          <w:szCs w:val="21"/>
        </w:rPr>
        <w:t>条款</w:t>
      </w:r>
      <w:r>
        <w:rPr>
          <w:rFonts w:asciiTheme="minorEastAsia" w:hAnsiTheme="minorEastAsia" w:cs="宋体"/>
          <w:kern w:val="0"/>
          <w:szCs w:val="21"/>
        </w:rPr>
        <w:t>。</w:t>
      </w:r>
    </w:p>
    <w:p w:rsidR="00950D9D" w:rsidRDefault="00B718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8</w:t>
      </w:r>
      <w:r>
        <w:rPr>
          <w:rFonts w:asciiTheme="minorEastAsia" w:hAnsiTheme="minorEastAsia" w:cs="宋体" w:hint="eastAsia"/>
          <w:kern w:val="0"/>
          <w:szCs w:val="21"/>
        </w:rPr>
        <w:t>、重大分歧意见的处理经过和依据</w:t>
      </w:r>
    </w:p>
    <w:p w:rsidR="00950D9D" w:rsidRDefault="00B718B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无</w:t>
      </w:r>
    </w:p>
    <w:p w:rsidR="00950D9D" w:rsidRDefault="00B718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9</w:t>
      </w:r>
      <w:r>
        <w:rPr>
          <w:rFonts w:asciiTheme="minorEastAsia" w:hAnsiTheme="minorEastAsia" w:cs="宋体" w:hint="eastAsia"/>
          <w:kern w:val="0"/>
          <w:szCs w:val="21"/>
        </w:rPr>
        <w:t>、标准性质的建议说明</w:t>
      </w:r>
    </w:p>
    <w:p w:rsidR="00950D9D" w:rsidRDefault="00B718B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本标准为摩托车</w:t>
      </w:r>
      <w:r w:rsidR="003F479B">
        <w:rPr>
          <w:rFonts w:asciiTheme="minorEastAsia" w:hAnsiTheme="minorEastAsia" w:cs="宋体" w:hint="eastAsia"/>
          <w:kern w:val="0"/>
          <w:szCs w:val="21"/>
        </w:rPr>
        <w:t>商会</w:t>
      </w:r>
      <w:r>
        <w:rPr>
          <w:rFonts w:asciiTheme="minorEastAsia" w:hAnsiTheme="minorEastAsia" w:cs="宋体" w:hint="eastAsia"/>
          <w:kern w:val="0"/>
          <w:szCs w:val="21"/>
        </w:rPr>
        <w:t>团体标准。</w:t>
      </w:r>
    </w:p>
    <w:p w:rsidR="00950D9D" w:rsidRDefault="00B718B0">
      <w:pPr>
        <w:spacing w:line="360" w:lineRule="auto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10</w:t>
      </w:r>
      <w:r>
        <w:rPr>
          <w:rFonts w:asciiTheme="minorEastAsia" w:hAnsiTheme="minorEastAsia" w:cs="宋体" w:hint="eastAsia"/>
          <w:kern w:val="0"/>
          <w:szCs w:val="21"/>
        </w:rPr>
        <w:t>、贯彻标准的要求和措施建议</w:t>
      </w:r>
    </w:p>
    <w:p w:rsidR="00950D9D" w:rsidRDefault="00B718B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为了有效地贯彻和执行本标准，在本标准实施前后，应当在摩托车</w:t>
      </w:r>
      <w:r>
        <w:rPr>
          <w:rFonts w:asciiTheme="minorEastAsia" w:hAnsiTheme="minorEastAsia" w:cs="宋体" w:hint="eastAsia"/>
          <w:kern w:val="0"/>
          <w:szCs w:val="21"/>
        </w:rPr>
        <w:t>生产</w:t>
      </w:r>
      <w:r>
        <w:rPr>
          <w:rFonts w:asciiTheme="minorEastAsia" w:hAnsiTheme="minorEastAsia" w:cs="宋体" w:hint="eastAsia"/>
          <w:kern w:val="0"/>
          <w:szCs w:val="21"/>
        </w:rPr>
        <w:t>企业</w:t>
      </w:r>
      <w:r>
        <w:rPr>
          <w:rFonts w:asciiTheme="minorEastAsia" w:hAnsiTheme="minorEastAsia" w:cs="宋体" w:hint="eastAsia"/>
          <w:kern w:val="0"/>
          <w:szCs w:val="21"/>
        </w:rPr>
        <w:t>和配套的铸造铝活塞生产企业</w:t>
      </w:r>
      <w:r>
        <w:rPr>
          <w:rFonts w:asciiTheme="minorEastAsia" w:hAnsiTheme="minorEastAsia" w:cs="宋体" w:hint="eastAsia"/>
          <w:kern w:val="0"/>
          <w:szCs w:val="21"/>
        </w:rPr>
        <w:t>宣贯使用。</w:t>
      </w:r>
    </w:p>
    <w:p w:rsidR="00950D9D" w:rsidRDefault="00B718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1</w:t>
      </w:r>
      <w:r>
        <w:rPr>
          <w:rFonts w:asciiTheme="minorEastAsia" w:hAnsiTheme="minorEastAsia" w:cs="宋体" w:hint="eastAsia"/>
          <w:kern w:val="0"/>
          <w:szCs w:val="21"/>
        </w:rPr>
        <w:t>1</w:t>
      </w:r>
      <w:r>
        <w:rPr>
          <w:rFonts w:asciiTheme="minorEastAsia" w:hAnsiTheme="minorEastAsia" w:cs="宋体" w:hint="eastAsia"/>
          <w:kern w:val="0"/>
          <w:szCs w:val="21"/>
        </w:rPr>
        <w:t>、废止现行相关标准的建议</w:t>
      </w:r>
    </w:p>
    <w:p w:rsidR="00950D9D" w:rsidRDefault="00B718B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无</w:t>
      </w:r>
    </w:p>
    <w:p w:rsidR="00950D9D" w:rsidRDefault="00B718B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/>
          <w:kern w:val="0"/>
          <w:szCs w:val="21"/>
        </w:rPr>
        <w:t>1</w:t>
      </w:r>
      <w:r>
        <w:rPr>
          <w:rFonts w:asciiTheme="minorEastAsia" w:hAnsiTheme="minorEastAsia" w:cs="宋体" w:hint="eastAsia"/>
          <w:kern w:val="0"/>
          <w:szCs w:val="21"/>
        </w:rPr>
        <w:t>2</w:t>
      </w:r>
      <w:r>
        <w:rPr>
          <w:rFonts w:asciiTheme="minorEastAsia" w:hAnsiTheme="minorEastAsia" w:cs="宋体" w:hint="eastAsia"/>
          <w:kern w:val="0"/>
          <w:szCs w:val="21"/>
        </w:rPr>
        <w:t>、其他应予说明的事项</w:t>
      </w:r>
    </w:p>
    <w:p w:rsidR="00950D9D" w:rsidRDefault="00B718B0">
      <w:pPr>
        <w:spacing w:line="360" w:lineRule="auto"/>
        <w:ind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无</w:t>
      </w:r>
    </w:p>
    <w:sectPr w:rsidR="00950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2D9E"/>
    <w:rsid w:val="000477BB"/>
    <w:rsid w:val="000A1A35"/>
    <w:rsid w:val="000D6972"/>
    <w:rsid w:val="000E2FC2"/>
    <w:rsid w:val="0011315A"/>
    <w:rsid w:val="00127864"/>
    <w:rsid w:val="00155839"/>
    <w:rsid w:val="00157E60"/>
    <w:rsid w:val="00172A27"/>
    <w:rsid w:val="00173236"/>
    <w:rsid w:val="001E6CFA"/>
    <w:rsid w:val="002017F1"/>
    <w:rsid w:val="00227EB1"/>
    <w:rsid w:val="002762D0"/>
    <w:rsid w:val="002A0DF1"/>
    <w:rsid w:val="002D31E5"/>
    <w:rsid w:val="002F3668"/>
    <w:rsid w:val="003F479B"/>
    <w:rsid w:val="00402391"/>
    <w:rsid w:val="00450830"/>
    <w:rsid w:val="004739A6"/>
    <w:rsid w:val="004824F9"/>
    <w:rsid w:val="004C0518"/>
    <w:rsid w:val="004D2252"/>
    <w:rsid w:val="005236AF"/>
    <w:rsid w:val="005D22FF"/>
    <w:rsid w:val="006459A9"/>
    <w:rsid w:val="00687F4E"/>
    <w:rsid w:val="00776271"/>
    <w:rsid w:val="00785303"/>
    <w:rsid w:val="007B42B3"/>
    <w:rsid w:val="007F5459"/>
    <w:rsid w:val="00861468"/>
    <w:rsid w:val="008D6732"/>
    <w:rsid w:val="00950D9D"/>
    <w:rsid w:val="00953A8A"/>
    <w:rsid w:val="009B0D65"/>
    <w:rsid w:val="009B3EEB"/>
    <w:rsid w:val="009C591D"/>
    <w:rsid w:val="009E60DA"/>
    <w:rsid w:val="00A82843"/>
    <w:rsid w:val="00A9267F"/>
    <w:rsid w:val="00AF44D4"/>
    <w:rsid w:val="00B718B0"/>
    <w:rsid w:val="00B82ED9"/>
    <w:rsid w:val="00BA4F4A"/>
    <w:rsid w:val="00BF6D25"/>
    <w:rsid w:val="00C36A94"/>
    <w:rsid w:val="00C55E92"/>
    <w:rsid w:val="00CA0BE0"/>
    <w:rsid w:val="00D16070"/>
    <w:rsid w:val="00D16A6D"/>
    <w:rsid w:val="00D50C86"/>
    <w:rsid w:val="00D5423D"/>
    <w:rsid w:val="00D67F21"/>
    <w:rsid w:val="00D85DF3"/>
    <w:rsid w:val="00D92E76"/>
    <w:rsid w:val="00E1058F"/>
    <w:rsid w:val="00E1103D"/>
    <w:rsid w:val="00E63CEF"/>
    <w:rsid w:val="00EB094A"/>
    <w:rsid w:val="00EB4CFA"/>
    <w:rsid w:val="00EC1132"/>
    <w:rsid w:val="00FE0473"/>
    <w:rsid w:val="00FF142F"/>
    <w:rsid w:val="00FF5C53"/>
    <w:rsid w:val="022839B6"/>
    <w:rsid w:val="066E1FBE"/>
    <w:rsid w:val="188150D3"/>
    <w:rsid w:val="25671EDF"/>
    <w:rsid w:val="28B067B7"/>
    <w:rsid w:val="2A6613E0"/>
    <w:rsid w:val="2E804BA2"/>
    <w:rsid w:val="4F45425A"/>
    <w:rsid w:val="5E021044"/>
    <w:rsid w:val="5F4C0EBC"/>
    <w:rsid w:val="6720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973D"/>
  <w15:docId w15:val="{C7643E18-FEB7-4FF2-B83D-A0DA14F4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a9">
    <w:name w:val="标准文件_段"/>
    <w:link w:val="Char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标准文件_段 Char"/>
    <w:link w:val="a9"/>
    <w:qFormat/>
    <w:rPr>
      <w:rFonts w:ascii="宋体" w:eastAsia="宋体" w:hAnsi="Times New Roman" w:cs="Times New Roman"/>
      <w:kern w:val="0"/>
      <w:szCs w:val="20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宋体" w:eastAsia="宋体" w:hAnsi="宋体" w:hint="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332</Words>
  <Characters>1893</Characters>
  <Application>Microsoft Office Word</Application>
  <DocSecurity>0</DocSecurity>
  <Lines>15</Lines>
  <Paragraphs>4</Paragraphs>
  <ScaleCrop>false</ScaleCrop>
  <Company>china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施继民</dc:creator>
  <cp:lastModifiedBy>施继民</cp:lastModifiedBy>
  <cp:revision>7</cp:revision>
  <dcterms:created xsi:type="dcterms:W3CDTF">2021-10-27T03:10:00Z</dcterms:created>
  <dcterms:modified xsi:type="dcterms:W3CDTF">2023-03-23T04:59:00Z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