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89E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44F7BCB">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84CE29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488D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BA0EE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24866E9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6DA01DD">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CCCM</w:t>
                  </w:r>
                  <w:r>
                    <w:fldChar w:fldCharType="end"/>
                  </w:r>
                  <w:bookmarkEnd w:id="1"/>
                </w:p>
              </w:tc>
            </w:tr>
          </w:tbl>
          <w:p w14:paraId="544DD26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784ED40E">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中国摩托车商会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32A077D">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CCCM</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E6DF72F">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BB0CFC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9208A1F">
      <w:pPr>
        <w:pStyle w:val="50"/>
        <w:framePr w:w="9639" w:h="6976" w:hRule="exact" w:hSpace="0" w:vSpace="0" w:wrap="around" w:hAnchor="page" w:y="6408"/>
        <w:jc w:val="center"/>
        <w:rPr>
          <w:rFonts w:hint="eastAsia" w:ascii="黑体" w:hAnsi="黑体" w:eastAsia="黑体"/>
          <w:b w:val="0"/>
          <w:bCs w:val="0"/>
          <w:w w:val="100"/>
        </w:rPr>
      </w:pPr>
    </w:p>
    <w:p w14:paraId="21AE197B">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摩托车与轻便摩托车整车设计开发规范</w:t>
      </w:r>
    </w:p>
    <w:p w14:paraId="605F85E6">
      <w:pPr>
        <w:pStyle w:val="197"/>
        <w:framePr w:h="6974" w:hRule="exact" w:wrap="around" w:x="1419" w:anchorLock="1"/>
        <w:rPr>
          <w:rFonts w:hint="eastAsia"/>
        </w:rPr>
      </w:pPr>
      <w:r>
        <w:t>第2部分：设计阶段文件要求</w:t>
      </w:r>
      <w:r>
        <w:fldChar w:fldCharType="end"/>
      </w:r>
      <w:bookmarkEnd w:id="9"/>
    </w:p>
    <w:p w14:paraId="4BA0C310">
      <w:pPr>
        <w:framePr w:w="9639" w:h="6974" w:hRule="exact" w:wrap="around" w:vAnchor="page" w:hAnchor="page" w:x="1419" w:y="6408" w:anchorLock="1"/>
        <w:ind w:left="-1418"/>
      </w:pPr>
    </w:p>
    <w:p w14:paraId="0289CE0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Specifications for design and development of motorcycles and mopeds</w:t>
      </w:r>
    </w:p>
    <w:p w14:paraId="716815F9">
      <w:pPr>
        <w:pStyle w:val="125"/>
        <w:framePr w:w="9639" w:h="6974" w:hRule="exact" w:wrap="around" w:vAnchor="page" w:hAnchor="page" w:x="1419" w:y="6408" w:anchorLock="1"/>
        <w:textAlignment w:val="bottom"/>
        <w:rPr>
          <w:rFonts w:eastAsia="黑体"/>
          <w:szCs w:val="28"/>
        </w:rPr>
      </w:pPr>
      <w:r>
        <w:rPr>
          <w:rFonts w:eastAsia="黑体"/>
          <w:szCs w:val="28"/>
        </w:rPr>
        <w:t xml:space="preserve">Part 2:Requirements for documentation </w:t>
      </w:r>
      <w:r>
        <w:rPr>
          <w:rFonts w:hint="eastAsia" w:eastAsia="黑体"/>
          <w:szCs w:val="28"/>
        </w:rPr>
        <w:t>of</w:t>
      </w:r>
      <w:r>
        <w:rPr>
          <w:rFonts w:eastAsia="黑体"/>
          <w:szCs w:val="28"/>
        </w:rPr>
        <w:t xml:space="preserve"> </w:t>
      </w:r>
      <w:r>
        <w:rPr>
          <w:rFonts w:hint="eastAsia" w:eastAsia="黑体"/>
          <w:szCs w:val="28"/>
        </w:rPr>
        <w:t>d</w:t>
      </w:r>
      <w:r>
        <w:rPr>
          <w:rFonts w:eastAsia="黑体"/>
          <w:szCs w:val="28"/>
        </w:rPr>
        <w:t xml:space="preserve">esign phase </w:t>
      </w:r>
      <w:r>
        <w:rPr>
          <w:rFonts w:eastAsia="黑体"/>
          <w:szCs w:val="28"/>
        </w:rPr>
        <w:fldChar w:fldCharType="end"/>
      </w:r>
      <w:bookmarkEnd w:id="10"/>
    </w:p>
    <w:p w14:paraId="411FF781">
      <w:pPr>
        <w:framePr w:w="9639" w:h="6974" w:hRule="exact" w:wrap="around" w:vAnchor="page" w:hAnchor="page" w:x="1419" w:y="6408" w:anchorLock="1"/>
        <w:spacing w:line="760" w:lineRule="exact"/>
        <w:ind w:left="-1418"/>
      </w:pPr>
    </w:p>
    <w:p w14:paraId="0266E80F">
      <w:pPr>
        <w:pStyle w:val="125"/>
        <w:framePr w:w="9639" w:h="6974" w:hRule="exact" w:wrap="around" w:vAnchor="page" w:hAnchor="page" w:x="1419" w:y="6408" w:anchorLock="1"/>
        <w:textAlignment w:val="bottom"/>
        <w:rPr>
          <w:rFonts w:eastAsia="黑体"/>
          <w:szCs w:val="28"/>
        </w:rPr>
      </w:pPr>
    </w:p>
    <w:p w14:paraId="40E132E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A6AD59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F919EA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0807CD4">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C41BD2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101C5AD">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C094F2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E3234DD">
      <w:pPr>
        <w:pStyle w:val="91"/>
        <w:spacing w:after="360"/>
      </w:pPr>
      <w:bookmarkStart w:id="21" w:name="BookMark1"/>
      <w:r>
        <w:rPr>
          <w:rFonts w:hint="eastAsia"/>
          <w:spacing w:val="320"/>
        </w:rPr>
        <w:t>目</w:t>
      </w:r>
      <w:r>
        <w:rPr>
          <w:rFonts w:hint="eastAsia"/>
        </w:rPr>
        <w:t>次</w:t>
      </w:r>
    </w:p>
    <w:p w14:paraId="649EA23F">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"_Toc148948237" </w:instrText>
      </w:r>
      <w:r>
        <w:fldChar w:fldCharType="separate"/>
      </w:r>
      <w:r>
        <w:rPr>
          <w:rStyle w:val="32"/>
        </w:rPr>
        <w:t>前言</w:t>
      </w:r>
      <w:r>
        <w:tab/>
      </w:r>
      <w:r>
        <w:fldChar w:fldCharType="begin"/>
      </w:r>
      <w:r>
        <w:instrText xml:space="preserve"> PAGEREF _Toc148948237 \h </w:instrText>
      </w:r>
      <w:r>
        <w:fldChar w:fldCharType="separate"/>
      </w:r>
      <w:r>
        <w:t>II</w:t>
      </w:r>
      <w:r>
        <w:fldChar w:fldCharType="end"/>
      </w:r>
      <w:r>
        <w:fldChar w:fldCharType="end"/>
      </w:r>
    </w:p>
    <w:p w14:paraId="34C32E6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"_Toc148948238" </w:instrText>
      </w:r>
      <w:r>
        <w:fldChar w:fldCharType="separate"/>
      </w:r>
      <w:r>
        <w:rPr>
          <w:rStyle w:val="32"/>
        </w:rPr>
        <w:t>1  范围</w:t>
      </w:r>
      <w:r>
        <w:tab/>
      </w:r>
      <w:r>
        <w:fldChar w:fldCharType="begin"/>
      </w:r>
      <w:r>
        <w:instrText xml:space="preserve"> PAGEREF _Toc148948238 \h </w:instrText>
      </w:r>
      <w:r>
        <w:fldChar w:fldCharType="separate"/>
      </w:r>
      <w:r>
        <w:t>1</w:t>
      </w:r>
      <w:r>
        <w:fldChar w:fldCharType="end"/>
      </w:r>
      <w:r>
        <w:fldChar w:fldCharType="end"/>
      </w:r>
    </w:p>
    <w:p w14:paraId="3ED7948F">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"_Toc148948239" </w:instrText>
      </w:r>
      <w:r>
        <w:fldChar w:fldCharType="separate"/>
      </w:r>
      <w:r>
        <w:rPr>
          <w:rStyle w:val="32"/>
        </w:rPr>
        <w:t>2  规范性引用文件</w:t>
      </w:r>
      <w:r>
        <w:tab/>
      </w:r>
      <w:r>
        <w:fldChar w:fldCharType="begin"/>
      </w:r>
      <w:r>
        <w:instrText xml:space="preserve"> PAGEREF _Toc148948239 \h </w:instrText>
      </w:r>
      <w:r>
        <w:fldChar w:fldCharType="separate"/>
      </w:r>
      <w:r>
        <w:t>1</w:t>
      </w:r>
      <w:r>
        <w:fldChar w:fldCharType="end"/>
      </w:r>
      <w:r>
        <w:fldChar w:fldCharType="end"/>
      </w:r>
    </w:p>
    <w:p w14:paraId="6F6B10C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"_Toc148948240" </w:instrText>
      </w:r>
      <w:r>
        <w:fldChar w:fldCharType="separate"/>
      </w:r>
      <w:r>
        <w:rPr>
          <w:rStyle w:val="32"/>
        </w:rPr>
        <w:t>3  术语和定义</w:t>
      </w:r>
      <w:r>
        <w:tab/>
      </w:r>
      <w:r>
        <w:fldChar w:fldCharType="begin"/>
      </w:r>
      <w:r>
        <w:instrText xml:space="preserve"> PAGEREF _Toc148948240 \h </w:instrText>
      </w:r>
      <w:r>
        <w:fldChar w:fldCharType="separate"/>
      </w:r>
      <w:r>
        <w:t>1</w:t>
      </w:r>
      <w:r>
        <w:fldChar w:fldCharType="end"/>
      </w:r>
      <w:r>
        <w:fldChar w:fldCharType="end"/>
      </w:r>
    </w:p>
    <w:p w14:paraId="7970AD6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"_Toc148948241" </w:instrText>
      </w:r>
      <w:r>
        <w:fldChar w:fldCharType="separate"/>
      </w:r>
      <w:r>
        <w:rPr>
          <w:rStyle w:val="32"/>
        </w:rPr>
        <w:t>4  摩托车整车设计各阶段的输入输出文件要求</w:t>
      </w:r>
      <w:r>
        <w:tab/>
      </w:r>
      <w:r>
        <w:fldChar w:fldCharType="begin"/>
      </w:r>
      <w:r>
        <w:instrText xml:space="preserve"> PAGEREF _Toc148948241 \h </w:instrText>
      </w:r>
      <w:r>
        <w:fldChar w:fldCharType="separate"/>
      </w:r>
      <w:r>
        <w:t>2</w:t>
      </w:r>
      <w:r>
        <w:fldChar w:fldCharType="end"/>
      </w:r>
      <w:r>
        <w:fldChar w:fldCharType="end"/>
      </w:r>
    </w:p>
    <w:p w14:paraId="72B8A739">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"_Toc148948242" </w:instrText>
      </w:r>
      <w:r>
        <w:fldChar w:fldCharType="separate"/>
      </w:r>
      <w:r>
        <w:rPr>
          <w:rStyle w:val="32"/>
        </w:rPr>
        <w:t>附录A（规范性）  阶段输出文件</w:t>
      </w:r>
      <w:r>
        <w:tab/>
      </w:r>
      <w:r>
        <w:fldChar w:fldCharType="begin"/>
      </w:r>
      <w:r>
        <w:instrText xml:space="preserve"> PAGEREF _Toc148948242 \h </w:instrText>
      </w:r>
      <w:r>
        <w:fldChar w:fldCharType="separate"/>
      </w:r>
      <w:r>
        <w:t>5</w:t>
      </w:r>
      <w:r>
        <w:fldChar w:fldCharType="end"/>
      </w:r>
      <w:r>
        <w:fldChar w:fldCharType="end"/>
      </w:r>
    </w:p>
    <w:p w14:paraId="47D392CE">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54" w:name="_GoBack"/>
      <w:bookmarkEnd w:id="54"/>
    </w:p>
    <w:bookmarkEnd w:id="21"/>
    <w:p w14:paraId="7201E0E8">
      <w:pPr>
        <w:pStyle w:val="89"/>
        <w:spacing w:before="900" w:after="360"/>
      </w:pPr>
      <w:bookmarkStart w:id="22" w:name="_Toc148948237"/>
      <w:bookmarkStart w:id="23" w:name="BookMark2"/>
      <w:r>
        <w:rPr>
          <w:spacing w:val="320"/>
        </w:rPr>
        <w:t>前</w:t>
      </w:r>
      <w:r>
        <w:t>言</w:t>
      </w:r>
      <w:bookmarkEnd w:id="22"/>
    </w:p>
    <w:p w14:paraId="4C63688F">
      <w:pPr>
        <w:pStyle w:val="56"/>
        <w:ind w:firstLine="420"/>
      </w:pPr>
      <w:r>
        <w:rPr>
          <w:rFonts w:hint="eastAsia"/>
        </w:rPr>
        <w:t>本文件按照GB/T 1.1—2020《标准化工作导则  第1部分：标准化文件的结构和起草规则》的规定起草。</w:t>
      </w:r>
    </w:p>
    <w:p w14:paraId="3F0FD41C">
      <w:pPr>
        <w:pStyle w:val="56"/>
        <w:ind w:firstLine="420"/>
      </w:pPr>
      <w:bookmarkStart w:id="24" w:name="_Hlk148948924"/>
      <w:r>
        <w:rPr>
          <w:rFonts w:hint="eastAsia"/>
        </w:rPr>
        <w:t>本标准分为三个部分：</w:t>
      </w:r>
    </w:p>
    <w:p w14:paraId="5D491EC5">
      <w:pPr>
        <w:pStyle w:val="56"/>
        <w:ind w:firstLine="420"/>
      </w:pPr>
      <w:r>
        <w:rPr>
          <w:rFonts w:hint="eastAsia"/>
        </w:rPr>
        <w:t>——第1部分：总则；</w:t>
      </w:r>
    </w:p>
    <w:p w14:paraId="592E5B49">
      <w:pPr>
        <w:pStyle w:val="56"/>
        <w:ind w:firstLine="420"/>
      </w:pPr>
      <w:r>
        <w:rPr>
          <w:rFonts w:hint="eastAsia"/>
        </w:rPr>
        <w:t>——第2部分：设计阶段文件要求；</w:t>
      </w:r>
    </w:p>
    <w:p w14:paraId="02BB6D09">
      <w:pPr>
        <w:pStyle w:val="56"/>
        <w:ind w:firstLine="420"/>
      </w:pPr>
      <w:r>
        <w:rPr>
          <w:rFonts w:hint="eastAsia"/>
        </w:rPr>
        <w:t>——第3部分：试验验证项目要求。</w:t>
      </w:r>
    </w:p>
    <w:p w14:paraId="02946077">
      <w:pPr>
        <w:pStyle w:val="56"/>
        <w:ind w:firstLine="420"/>
      </w:pPr>
      <w:r>
        <w:rPr>
          <w:rFonts w:hint="eastAsia"/>
        </w:rPr>
        <w:t>请注意本文件的某些内容可能涉及专利。本文件的发布机构不承担识别这些专利的责任。</w:t>
      </w:r>
    </w:p>
    <w:p w14:paraId="2F4773FF">
      <w:pPr>
        <w:pStyle w:val="56"/>
        <w:ind w:firstLine="420"/>
      </w:pPr>
      <w:r>
        <w:rPr>
          <w:rFonts w:hint="eastAsia"/>
        </w:rPr>
        <w:t>本文件由中国摩托车商会提出。</w:t>
      </w:r>
    </w:p>
    <w:p w14:paraId="3D7C4FF3">
      <w:pPr>
        <w:pStyle w:val="56"/>
        <w:ind w:firstLine="420"/>
      </w:pPr>
      <w:r>
        <w:rPr>
          <w:rFonts w:hint="eastAsia"/>
        </w:rPr>
        <w:t>本文件由中国摩托车商会归口。</w:t>
      </w:r>
    </w:p>
    <w:p w14:paraId="2E7465E9">
      <w:pPr>
        <w:pStyle w:val="56"/>
        <w:ind w:firstLine="420"/>
      </w:pPr>
      <w:r>
        <w:rPr>
          <w:rFonts w:hint="eastAsia"/>
        </w:rPr>
        <w:t>本文件起草单位：</w:t>
      </w:r>
      <w:r>
        <w:t xml:space="preserve"> </w:t>
      </w:r>
    </w:p>
    <w:bookmarkEnd w:id="24"/>
    <w:p w14:paraId="48D3F8E4">
      <w:pPr>
        <w:pStyle w:val="56"/>
        <w:ind w:firstLine="420"/>
      </w:pPr>
    </w:p>
    <w:p w14:paraId="3BD7C124">
      <w:pPr>
        <w:pStyle w:val="56"/>
        <w:ind w:firstLine="420"/>
      </w:pPr>
      <w:r>
        <w:rPr>
          <w:rFonts w:hint="eastAsia"/>
        </w:rPr>
        <w:t>本文件主要起草人：</w:t>
      </w:r>
    </w:p>
    <w:p w14:paraId="17B96266">
      <w:pPr>
        <w:pStyle w:val="56"/>
        <w:ind w:firstLine="420"/>
      </w:pPr>
    </w:p>
    <w:p w14:paraId="0294B7A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0C2E1B5B">
      <w:pPr>
        <w:spacing w:line="20" w:lineRule="exact"/>
        <w:jc w:val="center"/>
        <w:rPr>
          <w:rFonts w:hint="eastAsia" w:ascii="黑体" w:hAnsi="黑体" w:eastAsia="黑体"/>
          <w:sz w:val="32"/>
          <w:szCs w:val="32"/>
        </w:rPr>
      </w:pPr>
      <w:bookmarkStart w:id="25" w:name="BookMark4"/>
    </w:p>
    <w:p w14:paraId="5FDC2E86">
      <w:pPr>
        <w:spacing w:line="20" w:lineRule="exact"/>
        <w:jc w:val="center"/>
        <w:rPr>
          <w:rFonts w:hint="eastAsia" w:ascii="黑体" w:hAnsi="黑体" w:eastAsia="黑体"/>
          <w:sz w:val="32"/>
          <w:szCs w:val="32"/>
        </w:rPr>
      </w:pPr>
    </w:p>
    <w:sdt>
      <w:sdtPr>
        <w:tag w:val="NEW_STAND_NAME"/>
        <w:id w:val="595910757"/>
        <w:lock w:val="sdtLocked"/>
        <w:placeholder>
          <w:docPart w:val="45DAD6CE768B46F1BDA80A5EED8C23D4"/>
        </w:placeholder>
      </w:sdtPr>
      <w:sdtContent>
        <w:p w14:paraId="241DB471">
          <w:pPr>
            <w:pStyle w:val="177"/>
            <w:spacing w:before="240" w:beforeLines="100" w:after="2" w:afterLines="1"/>
            <w:rPr>
              <w:rFonts w:hint="eastAsia"/>
            </w:rPr>
          </w:pPr>
          <w:bookmarkStart w:id="26" w:name="NEW_STAND_NAME"/>
          <w:r>
            <w:rPr>
              <w:rFonts w:hint="eastAsia"/>
            </w:rPr>
            <w:t>摩托车与轻便摩托车整车设计开发规范</w:t>
          </w:r>
        </w:p>
        <w:p w14:paraId="1CF1BAED">
          <w:pPr>
            <w:pStyle w:val="177"/>
            <w:spacing w:before="2" w:beforeLines="1" w:after="680"/>
            <w:rPr>
              <w:rFonts w:hint="eastAsia"/>
            </w:rPr>
          </w:pPr>
          <w:r>
            <w:rPr>
              <w:rFonts w:hint="eastAsia"/>
            </w:rPr>
            <w:t>第</w:t>
          </w:r>
          <w:r>
            <w:t>2部分：设计阶段文件要求</w:t>
          </w:r>
        </w:p>
      </w:sdtContent>
    </w:sdt>
    <w:bookmarkEnd w:id="26"/>
    <w:p w14:paraId="009CCD53">
      <w:pPr>
        <w:pStyle w:val="104"/>
        <w:spacing w:before="240" w:after="240"/>
      </w:pPr>
      <w:bookmarkStart w:id="27" w:name="_Toc26718930"/>
      <w:bookmarkStart w:id="28" w:name="_Toc24884211"/>
      <w:bookmarkStart w:id="29" w:name="_Toc26986771"/>
      <w:bookmarkStart w:id="30" w:name="_Toc24884218"/>
      <w:bookmarkStart w:id="31" w:name="_Toc17233333"/>
      <w:bookmarkStart w:id="32" w:name="_Toc148948238"/>
      <w:bookmarkStart w:id="33" w:name="_Toc26986530"/>
      <w:bookmarkStart w:id="34" w:name="_Toc97192964"/>
      <w:bookmarkStart w:id="35" w:name="_Toc26648465"/>
      <w:bookmarkStart w:id="36" w:name="_Toc17233325"/>
      <w:r>
        <w:rPr>
          <w:rFonts w:hint="eastAsia"/>
        </w:rPr>
        <w:t>范围</w:t>
      </w:r>
      <w:bookmarkEnd w:id="27"/>
      <w:bookmarkEnd w:id="28"/>
      <w:bookmarkEnd w:id="29"/>
      <w:bookmarkEnd w:id="30"/>
      <w:bookmarkEnd w:id="31"/>
      <w:bookmarkEnd w:id="32"/>
      <w:bookmarkEnd w:id="33"/>
      <w:bookmarkEnd w:id="34"/>
      <w:bookmarkEnd w:id="35"/>
      <w:bookmarkEnd w:id="36"/>
    </w:p>
    <w:p w14:paraId="73D5F4B1">
      <w:pPr>
        <w:pStyle w:val="56"/>
        <w:ind w:firstLine="420"/>
      </w:pPr>
      <w:bookmarkStart w:id="37" w:name="_Toc24884212"/>
      <w:bookmarkStart w:id="38" w:name="_Toc26648466"/>
      <w:bookmarkStart w:id="39" w:name="_Toc24884219"/>
      <w:bookmarkStart w:id="40" w:name="_Toc17233334"/>
      <w:bookmarkStart w:id="41" w:name="_Toc17233326"/>
      <w:r>
        <w:rPr>
          <w:rFonts w:hint="eastAsia"/>
        </w:rPr>
        <w:t>本文件规定了摩托车</w:t>
      </w:r>
      <w:r>
        <w:rPr>
          <w:rFonts w:hint="eastAsia"/>
          <w:lang w:val="en-US" w:eastAsia="zh-CN"/>
        </w:rPr>
        <w:t>与轻便摩托车</w:t>
      </w:r>
      <w:r>
        <w:rPr>
          <w:rFonts w:hint="eastAsia"/>
        </w:rPr>
        <w:t>整车设计开发的相关术语、定义及设计各阶段的输入输出文件要求。</w:t>
      </w:r>
    </w:p>
    <w:p w14:paraId="1A7D979C">
      <w:pPr>
        <w:pStyle w:val="56"/>
        <w:ind w:firstLine="420"/>
      </w:pPr>
      <w:r>
        <w:rPr>
          <w:rFonts w:hint="eastAsia"/>
        </w:rPr>
        <w:t>本文件适用于摩托车</w:t>
      </w:r>
      <w:r>
        <w:rPr>
          <w:rFonts w:hint="eastAsia"/>
          <w:lang w:val="en-US" w:eastAsia="zh-CN"/>
        </w:rPr>
        <w:t>与轻便摩托车</w:t>
      </w:r>
      <w:r>
        <w:rPr>
          <w:rFonts w:hint="eastAsia"/>
        </w:rPr>
        <w:t>新产品正向设计开发的全过程，也包含老产品的改型、改进设计、新技术的应用等。</w:t>
      </w:r>
    </w:p>
    <w:p w14:paraId="5F2E06D3">
      <w:pPr>
        <w:pStyle w:val="104"/>
        <w:spacing w:before="240" w:after="240"/>
      </w:pPr>
      <w:bookmarkStart w:id="42" w:name="_Toc97192965"/>
      <w:bookmarkStart w:id="43" w:name="_Toc148948239"/>
      <w:bookmarkStart w:id="44" w:name="_Toc26718931"/>
      <w:bookmarkStart w:id="45" w:name="_Toc26986531"/>
      <w:bookmarkStart w:id="46" w:name="_Toc26986772"/>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8923BFD204F547A0AD337BC6A74F1C3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3C8B91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FD3923">
      <w:pPr>
        <w:pStyle w:val="56"/>
        <w:ind w:firstLine="420"/>
      </w:pPr>
      <w:r>
        <w:rPr>
          <w:rFonts w:hint="eastAsia"/>
        </w:rPr>
        <w:t>GB/T 15367  摩托车和轻便摩托车  两轮车和三轮车零部件名称</w:t>
      </w:r>
    </w:p>
    <w:p w14:paraId="0385D7D3">
      <w:pPr>
        <w:pStyle w:val="56"/>
        <w:ind w:firstLine="420"/>
      </w:pPr>
      <w:r>
        <w:rPr>
          <w:rFonts w:hint="eastAsia"/>
        </w:rPr>
        <w:t>GB/T 5359.2  摩托车和轻便摩托车术语 第2部分：车辆性能</w:t>
      </w:r>
    </w:p>
    <w:p w14:paraId="40B5608A">
      <w:pPr>
        <w:pStyle w:val="56"/>
        <w:ind w:firstLine="420"/>
      </w:pPr>
      <w:r>
        <w:rPr>
          <w:rFonts w:hint="eastAsia"/>
        </w:rPr>
        <w:t>GB/T 5359.3  摩托车和轻便摩托车术语 第3部分：两轮车和三轮车尺寸</w:t>
      </w:r>
    </w:p>
    <w:p w14:paraId="46725145">
      <w:pPr>
        <w:pStyle w:val="56"/>
        <w:ind w:firstLine="420"/>
      </w:pPr>
      <w:r>
        <w:rPr>
          <w:rFonts w:hint="eastAsia"/>
        </w:rPr>
        <w:t>GB/T 5359.4  摩托车和轻便摩托车术语 第4部分：两轮车和三轮车质量</w:t>
      </w:r>
    </w:p>
    <w:p w14:paraId="678EBC9C">
      <w:pPr>
        <w:pStyle w:val="56"/>
        <w:ind w:firstLine="420"/>
      </w:pPr>
      <w:r>
        <w:rPr>
          <w:rFonts w:hint="eastAsia"/>
        </w:rPr>
        <w:t>《汽车工程手册》摩托车篇</w:t>
      </w:r>
    </w:p>
    <w:p w14:paraId="2AA4A5B3">
      <w:pPr>
        <w:pStyle w:val="104"/>
        <w:spacing w:before="240" w:after="240"/>
      </w:pPr>
      <w:bookmarkStart w:id="47" w:name="_Toc97192966"/>
      <w:bookmarkStart w:id="48" w:name="_Toc148948240"/>
      <w:r>
        <w:rPr>
          <w:rFonts w:hint="eastAsia"/>
          <w:szCs w:val="21"/>
        </w:rPr>
        <w:t>术语和定义</w:t>
      </w:r>
      <w:bookmarkEnd w:id="47"/>
      <w:bookmarkEnd w:id="48"/>
    </w:p>
    <w:sdt>
      <w:sdtPr>
        <w:id w:val="-1909835108"/>
        <w:placeholder>
          <w:docPart w:val="9288F35FE4B94392A1A3AB6EEA60AA8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9759182">
          <w:pPr>
            <w:pStyle w:val="56"/>
            <w:ind w:firstLine="420"/>
          </w:pPr>
          <w:bookmarkStart w:id="49" w:name="_Toc26986532"/>
          <w:bookmarkEnd w:id="49"/>
          <w:r>
            <w:rPr>
              <w:rFonts w:hint="eastAsia"/>
            </w:rPr>
            <w:t>GB/T 15367、GB/T 5359.2、GB/T 5359.3和GB/T 5359.4</w:t>
          </w:r>
          <w:r>
            <w:t>界定的以及下列术语和定义适用于本文件。</w:t>
          </w:r>
        </w:p>
      </w:sdtContent>
    </w:sdt>
    <w:p w14:paraId="7E5BD4A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动力系统</w:t>
      </w:r>
    </w:p>
    <w:p w14:paraId="162A4892">
      <w:pPr>
        <w:pStyle w:val="56"/>
        <w:ind w:firstLine="420"/>
      </w:pPr>
      <w:r>
        <w:rPr>
          <w:rFonts w:ascii="宋体" w:hAnsi="Times New Roman" w:eastAsia="宋体" w:cs="Times New Roman"/>
          <w:sz w:val="21"/>
          <w:lang w:val="en-US" w:eastAsia="zh-CN" w:bidi="ar-SA"/>
        </w:rPr>
        <w:t>将发动机（或电动机）产生的动力，经过一系列动力传递，最终传递至车轮的动力传动系统。</w:t>
      </w:r>
      <w:r>
        <w:rPr>
          <w:rFonts w:hint="eastAsia"/>
        </w:rPr>
        <w:t>其中：</w:t>
      </w:r>
    </w:p>
    <w:p w14:paraId="6F2ED6AA">
      <w:pPr>
        <w:pStyle w:val="132"/>
      </w:pPr>
      <w:r>
        <w:rPr>
          <w:rFonts w:hint="eastAsia"/>
        </w:rPr>
        <w:t>电动摩托车的动力系统一般包括：电机、减速器（变速器）、电池、控制器、DCDC转换器、充电</w:t>
      </w:r>
      <w:r>
        <w:rPr>
          <w:rFonts w:hint="eastAsia"/>
          <w:lang w:val="en-US" w:eastAsia="zh-CN"/>
        </w:rPr>
        <w:t>设备等</w:t>
      </w:r>
      <w:r>
        <w:rPr>
          <w:rFonts w:hint="eastAsia"/>
        </w:rPr>
        <w:t>；</w:t>
      </w:r>
    </w:p>
    <w:p w14:paraId="0978C790">
      <w:pPr>
        <w:pStyle w:val="132"/>
      </w:pPr>
      <w:r>
        <w:rPr>
          <w:rFonts w:hint="eastAsia"/>
        </w:rPr>
        <w:t>燃油摩托车的动力系统一般包括：</w:t>
      </w:r>
      <w:r>
        <w:rPr>
          <w:rFonts w:hint="eastAsia" w:ascii="宋体" w:hAnsi="Times New Roman" w:eastAsia="宋体" w:cs="Times New Roman"/>
          <w:sz w:val="21"/>
          <w:lang w:val="en-US" w:eastAsia="zh-CN" w:bidi="ar-SA"/>
        </w:rPr>
        <w:t>曲柄连杆机构、配气机构、</w:t>
      </w:r>
      <w:r>
        <w:rPr>
          <w:rFonts w:ascii="宋体" w:hAnsi="Times New Roman" w:eastAsia="宋体" w:cs="Times New Roman"/>
          <w:sz w:val="21"/>
          <w:lang w:val="en-US" w:eastAsia="zh-CN" w:bidi="ar-SA"/>
        </w:rPr>
        <w:t>进排气系统、燃油供给系统、点火系统、润滑系统、冷却系统</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起动系统</w:t>
      </w:r>
      <w:r>
        <w:rPr>
          <w:rFonts w:hint="eastAsia" w:ascii="宋体" w:hAnsi="Times New Roman" w:eastAsia="宋体" w:cs="Times New Roman"/>
          <w:sz w:val="21"/>
          <w:lang w:val="en-US" w:eastAsia="zh-CN" w:bidi="ar-SA"/>
        </w:rPr>
        <w:t>等；</w:t>
      </w:r>
    </w:p>
    <w:p w14:paraId="60225B7D">
      <w:pPr>
        <w:pStyle w:val="132"/>
      </w:pPr>
      <w:r>
        <w:rPr>
          <w:rFonts w:hint="eastAsia"/>
        </w:rPr>
        <w:t>使用混合动力系统或其他型式动力系统的摩托车，其动力系统的详细描述，参考对应类型摩托车产品的相关标准中规定的内容。</w:t>
      </w:r>
    </w:p>
    <w:p w14:paraId="78B3C22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效果图</w:t>
      </w:r>
    </w:p>
    <w:p w14:paraId="5AF882EE">
      <w:pPr>
        <w:pStyle w:val="56"/>
        <w:ind w:firstLine="420"/>
      </w:pPr>
      <w:r>
        <w:rPr>
          <w:rFonts w:hint="eastAsia"/>
        </w:rPr>
        <w:t>通过图片等传媒来表达产品所需要以及预期的达到的效果，应符合产品本身的尺寸。</w:t>
      </w:r>
    </w:p>
    <w:p w14:paraId="235E8DDD">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二维图</w:t>
      </w:r>
    </w:p>
    <w:p w14:paraId="3C7B8462">
      <w:pPr>
        <w:pStyle w:val="56"/>
        <w:ind w:firstLine="420"/>
      </w:pPr>
      <w:r>
        <w:rPr>
          <w:rFonts w:hint="eastAsia"/>
        </w:rPr>
        <w:t>平面图，又叫投影图，是二轴坐标表示的图形。</w:t>
      </w:r>
    </w:p>
    <w:p w14:paraId="0471FEC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三维图</w:t>
      </w:r>
    </w:p>
    <w:p w14:paraId="1A611270">
      <w:pPr>
        <w:pStyle w:val="56"/>
        <w:ind w:firstLine="420"/>
      </w:pPr>
      <w:r>
        <w:rPr>
          <w:rFonts w:hint="eastAsia"/>
        </w:rPr>
        <w:t>立体图，空间图形，是三轴坐标表示的图形。</w:t>
      </w:r>
    </w:p>
    <w:p w14:paraId="2B7AE85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车架静强度</w:t>
      </w:r>
    </w:p>
    <w:p w14:paraId="3592FFC2">
      <w:pPr>
        <w:pStyle w:val="56"/>
        <w:ind w:firstLine="420"/>
        <w:rPr>
          <w:rFonts w:hint="eastAsia" w:eastAsia="宋体"/>
          <w:lang w:eastAsia="zh-CN"/>
        </w:rPr>
      </w:pPr>
      <w:r>
        <w:rPr>
          <w:rFonts w:hint="eastAsia"/>
        </w:rPr>
        <w:t>车架在规定的静载工况作用下，抵抗应力超过材料许用极限而发生失效的能力</w:t>
      </w:r>
      <w:r>
        <w:rPr>
          <w:rFonts w:hint="eastAsia"/>
          <w:lang w:eastAsia="zh-CN"/>
        </w:rPr>
        <w:t>。</w:t>
      </w:r>
    </w:p>
    <w:p w14:paraId="1D0EA822">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车架刚度</w:t>
      </w:r>
    </w:p>
    <w:p w14:paraId="16725860">
      <w:pPr>
        <w:pStyle w:val="56"/>
        <w:ind w:firstLine="420"/>
      </w:pPr>
      <w:r>
        <w:rPr>
          <w:rFonts w:hint="eastAsia"/>
        </w:rPr>
        <w:t>车架结构反映出的载荷与变形之间的关系特性，包括弯曲刚度与扭转刚度。</w:t>
      </w:r>
    </w:p>
    <w:p w14:paraId="0C4ADD4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等幅值载荷作用下的疲劳分析</w:t>
      </w:r>
    </w:p>
    <w:p w14:paraId="7D161D80">
      <w:pPr>
        <w:pStyle w:val="56"/>
        <w:ind w:firstLine="420"/>
        <w:rPr>
          <w:rFonts w:hint="eastAsia"/>
        </w:rPr>
      </w:pPr>
      <w:r>
        <w:rPr>
          <w:rFonts w:hint="eastAsia"/>
        </w:rPr>
        <w:t>在规定的等幅值循环载荷工况下，对车架承受循环应力并满足规定疲劳寿命能力的分析。</w:t>
      </w:r>
    </w:p>
    <w:p w14:paraId="1E65486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自制件</w:t>
      </w:r>
    </w:p>
    <w:p w14:paraId="26516766">
      <w:pPr>
        <w:pStyle w:val="56"/>
        <w:ind w:firstLine="420"/>
      </w:pPr>
      <w:r>
        <w:rPr>
          <w:rFonts w:hint="eastAsia"/>
        </w:rPr>
        <w:t>本单位内部有能力制作加工的零部件或元器件，是在产品装配生产过程中需要的部（器）件称为自制件。</w:t>
      </w:r>
    </w:p>
    <w:p w14:paraId="1098F4B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外协件</w:t>
      </w:r>
    </w:p>
    <w:p w14:paraId="788BD343">
      <w:pPr>
        <w:pStyle w:val="56"/>
        <w:ind w:firstLine="420"/>
      </w:pPr>
      <w:r>
        <w:rPr>
          <w:rFonts w:hint="eastAsia"/>
        </w:rPr>
        <w:t>一般一件产品由多个零部件或元器件构成，其中本单位内部无能力加工制作的零部件或元器件称为外协件。</w:t>
      </w:r>
    </w:p>
    <w:p w14:paraId="024F21E1">
      <w:pPr>
        <w:pStyle w:val="104"/>
        <w:spacing w:before="240" w:after="240"/>
      </w:pPr>
      <w:bookmarkStart w:id="50" w:name="_Toc148948241"/>
      <w:r>
        <w:rPr>
          <w:rFonts w:hint="eastAsia"/>
        </w:rPr>
        <w:t>摩托车整车设计各阶段的输入输出文件要求</w:t>
      </w:r>
      <w:bookmarkEnd w:id="50"/>
    </w:p>
    <w:p w14:paraId="1A365AC3">
      <w:pPr>
        <w:pStyle w:val="105"/>
        <w:spacing w:before="120" w:after="120"/>
      </w:pPr>
      <w:r>
        <w:rPr>
          <w:rFonts w:hint="eastAsia"/>
        </w:rPr>
        <w:t>市场调研</w:t>
      </w:r>
    </w:p>
    <w:p w14:paraId="1DFE699A">
      <w:pPr>
        <w:pStyle w:val="165"/>
      </w:pPr>
      <w:r>
        <w:rPr>
          <w:rFonts w:hint="eastAsia"/>
        </w:rPr>
        <w:t>内容要求：至少应涵盖调查目的、调查人员、调查方式、调查区域、调查时间、调查内容、销售区域相关分析、其他品牌产品分析、客户需求、调查结论。</w:t>
      </w:r>
    </w:p>
    <w:p w14:paraId="002903F8">
      <w:pPr>
        <w:pStyle w:val="165"/>
      </w:pPr>
      <w:r>
        <w:rPr>
          <w:rFonts w:hint="eastAsia"/>
        </w:rPr>
        <w:t>阶段输出物：市场调研报告。</w:t>
      </w:r>
    </w:p>
    <w:p w14:paraId="16C945E8">
      <w:pPr>
        <w:pStyle w:val="105"/>
        <w:spacing w:before="120" w:after="120"/>
      </w:pPr>
      <w:r>
        <w:rPr>
          <w:rFonts w:hint="eastAsia"/>
        </w:rPr>
        <w:t>可行性分析</w:t>
      </w:r>
    </w:p>
    <w:p w14:paraId="61446440">
      <w:pPr>
        <w:pStyle w:val="165"/>
      </w:pPr>
      <w:r>
        <w:rPr>
          <w:rFonts w:hint="eastAsia"/>
        </w:rPr>
        <w:t>内容要求：至少应涵盖项目立项必要性、项目可行性分析、项目实施方案、法律法规相关要求、资金投资估算、 市场及经济效益分析、风险分析及应对措施、结论。</w:t>
      </w:r>
    </w:p>
    <w:p w14:paraId="72889F05">
      <w:pPr>
        <w:pStyle w:val="165"/>
      </w:pPr>
      <w:r>
        <w:rPr>
          <w:rFonts w:hint="eastAsia"/>
        </w:rPr>
        <w:t>阶段输出物：可行性分析报告。</w:t>
      </w:r>
    </w:p>
    <w:p w14:paraId="06FBD30D">
      <w:pPr>
        <w:pStyle w:val="105"/>
        <w:spacing w:before="120" w:after="120"/>
      </w:pPr>
      <w:r>
        <w:rPr>
          <w:rFonts w:hint="eastAsia"/>
        </w:rPr>
        <w:t>项目开发建议</w:t>
      </w:r>
    </w:p>
    <w:p w14:paraId="075C4BB1">
      <w:pPr>
        <w:pStyle w:val="165"/>
      </w:pPr>
      <w:r>
        <w:rPr>
          <w:rFonts w:hint="eastAsia"/>
        </w:rPr>
        <w:t>内容要求：至少应涵盖建议项目、建议依据、建议目的、建议内容，其中建议内容至少包括开发背景、情况、开发建议。</w:t>
      </w:r>
    </w:p>
    <w:p w14:paraId="7B7F6798">
      <w:pPr>
        <w:pStyle w:val="165"/>
      </w:pPr>
      <w:r>
        <w:rPr>
          <w:rFonts w:hint="eastAsia"/>
        </w:rPr>
        <w:t>阶段输出物：项目开发建议书。</w:t>
      </w:r>
    </w:p>
    <w:p w14:paraId="37EB6384">
      <w:pPr>
        <w:pStyle w:val="105"/>
        <w:spacing w:before="120" w:after="120"/>
      </w:pPr>
      <w:r>
        <w:rPr>
          <w:rFonts w:hint="eastAsia"/>
        </w:rPr>
        <w:t>产品开发设计任务</w:t>
      </w:r>
    </w:p>
    <w:p w14:paraId="223DBA6A">
      <w:pPr>
        <w:pStyle w:val="165"/>
      </w:pPr>
      <w:r>
        <w:rPr>
          <w:rFonts w:hint="eastAsia"/>
        </w:rPr>
        <w:t>内容要求：至少应涵盖项目组设计职责分工、产品开发任务说明、产品特点及使用范围、产品外形参考图、产品总体描述、产品适法性对策、适应性对策、整车基本技术参数、主要性能指标、产品标准化、主要设计任务、产品试制验证任务、产品设计定型要求、时间进度计划、市场竞争力分析、投资及效益分析、产品开发周期。</w:t>
      </w:r>
    </w:p>
    <w:p w14:paraId="25B8A9C1">
      <w:pPr>
        <w:pStyle w:val="165"/>
      </w:pPr>
      <w:r>
        <w:rPr>
          <w:rFonts w:hint="eastAsia"/>
        </w:rPr>
        <w:t>阶段输出物：产品开发设计任务书。</w:t>
      </w:r>
    </w:p>
    <w:p w14:paraId="2FF5FBCB">
      <w:pPr>
        <w:pStyle w:val="105"/>
        <w:spacing w:before="120" w:after="120"/>
      </w:pPr>
      <w:r>
        <w:rPr>
          <w:rFonts w:hint="eastAsia"/>
        </w:rPr>
        <w:t>总体设计方案</w:t>
      </w:r>
    </w:p>
    <w:p w14:paraId="295B15FC">
      <w:pPr>
        <w:pStyle w:val="165"/>
      </w:pPr>
      <w:r>
        <w:rPr>
          <w:rFonts w:hint="eastAsia"/>
        </w:rPr>
        <w:t>内容要求：至少应涵盖设计特点及要求、设计原则、车型的确定、主要结构尺寸参数（外廓尺寸、轴距、轮距、最小离地间隙、前后轮胎规格）的确定、质量参数（整备质量、最大总质量）的确定、主要性能参数（最高车速、加速性能、爬坡能力、续驶里程、能量消耗率）的确定、设计计算书（根据整车动力性及经济性要求对动力系统进行选型匹配或全新设计、整车动力特性计算、质心位置计算、转弯通道圆半径及最小转弯半径计算）。</w:t>
      </w:r>
    </w:p>
    <w:p w14:paraId="0C2A1CBF">
      <w:pPr>
        <w:pStyle w:val="165"/>
      </w:pPr>
      <w:r>
        <w:rPr>
          <w:rFonts w:hint="eastAsia"/>
        </w:rPr>
        <w:t>阶段输出物：总体设计方案报告。</w:t>
      </w:r>
    </w:p>
    <w:p w14:paraId="1F05A4CC">
      <w:pPr>
        <w:pStyle w:val="105"/>
        <w:spacing w:before="120" w:after="120"/>
      </w:pPr>
      <w:r>
        <w:rPr>
          <w:rFonts w:hint="eastAsia"/>
        </w:rPr>
        <w:t>底盘功能样车</w:t>
      </w:r>
    </w:p>
    <w:p w14:paraId="68C33624">
      <w:pPr>
        <w:pStyle w:val="165"/>
      </w:pPr>
      <w:r>
        <w:rPr>
          <w:rFonts w:hint="eastAsia"/>
        </w:rPr>
        <w:t>内容要求：至少应涵盖底盘功能样车制作过程简介、底盘功能样车试骑说明。</w:t>
      </w:r>
    </w:p>
    <w:p w14:paraId="7EE4B2EE">
      <w:pPr>
        <w:pStyle w:val="165"/>
      </w:pPr>
      <w:r>
        <w:rPr>
          <w:rFonts w:hint="eastAsia"/>
        </w:rPr>
        <w:t>阶段输出物：底盘功能样车主观评价报告。</w:t>
      </w:r>
    </w:p>
    <w:p w14:paraId="1FBAFE48">
      <w:pPr>
        <w:pStyle w:val="105"/>
        <w:spacing w:before="120" w:after="120"/>
      </w:pPr>
      <w:r>
        <w:rPr>
          <w:rFonts w:hint="eastAsia"/>
        </w:rPr>
        <w:t>效果图设计</w:t>
      </w:r>
    </w:p>
    <w:p w14:paraId="3B0E1D2D">
      <w:pPr>
        <w:pStyle w:val="165"/>
      </w:pPr>
      <w:r>
        <w:rPr>
          <w:rFonts w:hint="eastAsia"/>
        </w:rPr>
        <w:t>内容要求：至少应涵盖三套效果图方案、根据已出方案从创意与造型、色彩、人机工程属性、可实现性、销售预期方面综合打分、确定最终效果图方案、局部优化效果图。</w:t>
      </w:r>
    </w:p>
    <w:p w14:paraId="3A4C1788">
      <w:pPr>
        <w:pStyle w:val="165"/>
      </w:pPr>
      <w:r>
        <w:rPr>
          <w:rFonts w:hint="eastAsia"/>
        </w:rPr>
        <w:t>阶段输出物：效果图方案评审报告。</w:t>
      </w:r>
    </w:p>
    <w:p w14:paraId="3A5CDC3F">
      <w:pPr>
        <w:pStyle w:val="105"/>
        <w:spacing w:before="120" w:after="120"/>
      </w:pPr>
      <w:r>
        <w:rPr>
          <w:rFonts w:hint="eastAsia"/>
        </w:rPr>
        <w:t>油泥模型样车</w:t>
      </w:r>
    </w:p>
    <w:p w14:paraId="092319E3">
      <w:pPr>
        <w:pStyle w:val="165"/>
      </w:pPr>
      <w:r>
        <w:rPr>
          <w:rFonts w:hint="eastAsia"/>
        </w:rPr>
        <w:t>内容要求：至少应涵盖油泥模型的曲面光顺度、油泥模型同效果图风格统一度、油泥模型的造型风格统一度、分型合理与否、整车结构的合理性、人机工程。</w:t>
      </w:r>
    </w:p>
    <w:p w14:paraId="62EBCC08">
      <w:pPr>
        <w:pStyle w:val="165"/>
      </w:pPr>
      <w:r>
        <w:rPr>
          <w:rFonts w:hint="eastAsia"/>
        </w:rPr>
        <w:t>阶段输出物：油泥模型样车评审报告。</w:t>
      </w:r>
    </w:p>
    <w:p w14:paraId="2066DE64">
      <w:pPr>
        <w:pStyle w:val="105"/>
        <w:spacing w:before="120" w:after="120"/>
      </w:pPr>
      <w:r>
        <w:rPr>
          <w:rFonts w:hint="eastAsia"/>
          <w:lang w:val="en-US" w:eastAsia="zh-CN"/>
        </w:rPr>
        <w:t>虚拟模型</w:t>
      </w:r>
    </w:p>
    <w:p w14:paraId="254A7E2A">
      <w:pPr>
        <w:pStyle w:val="165"/>
      </w:pPr>
      <w:r>
        <w:rPr>
          <w:rFonts w:hint="eastAsia"/>
        </w:rPr>
        <w:t>内容要求：至少应涵盖虚拟模型与效果图的一致性、整车外形尺寸及比例的合理性、主要结构和布置的空间可实现性、关键曲面连续性、外观与人机工程空间匹配性、多方案快速迭代验证情况，以及基于虚拟模型开展的设计评审与优化结论。</w:t>
      </w:r>
    </w:p>
    <w:p w14:paraId="5EBE07DA">
      <w:pPr>
        <w:pStyle w:val="165"/>
      </w:pPr>
      <w:r>
        <w:rPr>
          <w:rFonts w:hint="eastAsia"/>
        </w:rPr>
        <w:t>阶段输出物：</w:t>
      </w:r>
      <w:r>
        <w:rPr>
          <w:rFonts w:hint="eastAsia"/>
          <w:lang w:val="en-US" w:eastAsia="zh-CN"/>
        </w:rPr>
        <w:t>虚拟</w:t>
      </w:r>
      <w:r>
        <w:rPr>
          <w:rFonts w:hint="eastAsia"/>
        </w:rPr>
        <w:t>模型评审报告。</w:t>
      </w:r>
    </w:p>
    <w:p w14:paraId="24C439B5">
      <w:pPr>
        <w:pStyle w:val="105"/>
        <w:spacing w:before="120" w:after="120"/>
      </w:pPr>
      <w:r>
        <w:rPr>
          <w:rFonts w:hint="eastAsia"/>
        </w:rPr>
        <w:t>车体设计</w:t>
      </w:r>
    </w:p>
    <w:p w14:paraId="7141AED8">
      <w:pPr>
        <w:pStyle w:val="165"/>
      </w:pPr>
      <w:r>
        <w:rPr>
          <w:rFonts w:hint="eastAsia"/>
        </w:rPr>
        <w:t>内容要求：至少应涵盖车架组件设计、车架静强度、刚度及等幅值载荷作用下的疲劳分析（或采用其他先进分析手段所做的分析）、车架组件三维图与二维图设计、油箱三维图设计、座垫三维图设计、外覆盖件三维图结构设计、车厢三维图与二维图设计、空气动力学分析报告。</w:t>
      </w:r>
    </w:p>
    <w:p w14:paraId="7E2F9D58">
      <w:pPr>
        <w:pStyle w:val="165"/>
      </w:pPr>
      <w:r>
        <w:rPr>
          <w:rFonts w:hint="eastAsia"/>
        </w:rPr>
        <w:t>阶段输出物：车体设计三维图、二维图及分析报告。</w:t>
      </w:r>
    </w:p>
    <w:p w14:paraId="25E13953">
      <w:pPr>
        <w:pStyle w:val="105"/>
        <w:spacing w:before="120" w:after="120"/>
      </w:pPr>
      <w:r>
        <w:rPr>
          <w:rFonts w:hint="eastAsia"/>
        </w:rPr>
        <w:t>悬挂总成自制件设计</w:t>
      </w:r>
    </w:p>
    <w:p w14:paraId="59F21CFD">
      <w:pPr>
        <w:pStyle w:val="165"/>
      </w:pPr>
      <w:r>
        <w:rPr>
          <w:rFonts w:hint="eastAsia"/>
        </w:rPr>
        <w:t>内容要求：至少应涵盖前悬挂三维图与二维图设计、后悬挂三维图与二维图设计。</w:t>
      </w:r>
    </w:p>
    <w:p w14:paraId="74DB6393">
      <w:pPr>
        <w:pStyle w:val="165"/>
      </w:pPr>
      <w:r>
        <w:rPr>
          <w:rFonts w:hint="eastAsia"/>
        </w:rPr>
        <w:t>阶段输出物：前悬挂、后悬挂的设计三维图、二维图。</w:t>
      </w:r>
    </w:p>
    <w:p w14:paraId="4F50A762">
      <w:pPr>
        <w:pStyle w:val="105"/>
        <w:spacing w:before="120" w:after="120"/>
      </w:pPr>
      <w:r>
        <w:rPr>
          <w:rFonts w:hint="eastAsia"/>
        </w:rPr>
        <w:t>外协件设计</w:t>
      </w:r>
    </w:p>
    <w:p w14:paraId="136C4F7B">
      <w:pPr>
        <w:pStyle w:val="65"/>
        <w:spacing w:before="120" w:after="120"/>
      </w:pPr>
      <w:r>
        <w:rPr>
          <w:rFonts w:hint="eastAsia"/>
        </w:rPr>
        <w:t>动力系统</w:t>
      </w:r>
    </w:p>
    <w:p w14:paraId="2F6EC407">
      <w:pPr>
        <w:pStyle w:val="56"/>
        <w:ind w:firstLine="420"/>
      </w:pPr>
      <w:r>
        <w:rPr>
          <w:rFonts w:hint="eastAsia"/>
        </w:rPr>
        <w:t>主机厂提出技术要求及主要技术参数，至少包括：</w:t>
      </w:r>
    </w:p>
    <w:p w14:paraId="47631F8D">
      <w:pPr>
        <w:pStyle w:val="132"/>
      </w:pPr>
      <w:r>
        <w:rPr>
          <w:rFonts w:hint="eastAsia"/>
        </w:rPr>
        <w:t>发动机：型式、排量、功率、扭矩；</w:t>
      </w:r>
    </w:p>
    <w:p w14:paraId="5C40AB0B">
      <w:pPr>
        <w:pStyle w:val="132"/>
      </w:pPr>
      <w:r>
        <w:rPr>
          <w:rFonts w:hint="eastAsia"/>
        </w:rPr>
        <w:t>电动机：型式、额定电压、额定输出功功率、</w:t>
      </w:r>
      <w:r>
        <w:rPr>
          <w:rFonts w:hint="eastAsia"/>
          <w:lang w:val="en-US" w:eastAsia="zh-CN"/>
        </w:rPr>
        <w:t>持续功率、</w:t>
      </w:r>
      <w:r>
        <w:rPr>
          <w:rFonts w:hint="eastAsia"/>
        </w:rPr>
        <w:t>额定扭矩、额定转速、控制器主要功能要求、电池类型、电池电压及容量、转换器型式、充电器输入电压。</w:t>
      </w:r>
    </w:p>
    <w:p w14:paraId="7A091476">
      <w:pPr>
        <w:pStyle w:val="65"/>
        <w:spacing w:before="120" w:after="120"/>
      </w:pPr>
      <w:r>
        <w:rPr>
          <w:rFonts w:hint="eastAsia"/>
        </w:rPr>
        <w:t>传动系统</w:t>
      </w:r>
    </w:p>
    <w:p w14:paraId="240F722D">
      <w:pPr>
        <w:pStyle w:val="56"/>
        <w:ind w:firstLine="420"/>
      </w:pPr>
      <w:r>
        <w:rPr>
          <w:rFonts w:hint="eastAsia"/>
        </w:rPr>
        <w:t>主机厂提出技术要求及主要技术参数，至少包括：传动型式、各级传动比数值、差速器型式、驱动桥壳型式。</w:t>
      </w:r>
    </w:p>
    <w:p w14:paraId="590DBD76">
      <w:pPr>
        <w:pStyle w:val="65"/>
        <w:spacing w:before="120" w:after="120"/>
      </w:pPr>
      <w:r>
        <w:rPr>
          <w:rFonts w:hint="eastAsia"/>
        </w:rPr>
        <w:t>制动系统</w:t>
      </w:r>
    </w:p>
    <w:p w14:paraId="3D113487">
      <w:pPr>
        <w:pStyle w:val="56"/>
        <w:ind w:firstLine="420"/>
      </w:pPr>
      <w:r>
        <w:rPr>
          <w:rFonts w:hint="eastAsia"/>
        </w:rPr>
        <w:t>主机厂提出技术要求及主要技术参数，至少包括：制动器型式、制动器尺寸、前后制动力大小、制动防抱死装置的型式。</w:t>
      </w:r>
    </w:p>
    <w:p w14:paraId="0A9FEAB1">
      <w:pPr>
        <w:pStyle w:val="65"/>
        <w:spacing w:before="120" w:after="120"/>
      </w:pPr>
      <w:r>
        <w:rPr>
          <w:rFonts w:hint="eastAsia"/>
        </w:rPr>
        <w:t>悬架系统</w:t>
      </w:r>
    </w:p>
    <w:p w14:paraId="5D21F342">
      <w:pPr>
        <w:pStyle w:val="56"/>
        <w:ind w:firstLine="420"/>
      </w:pPr>
      <w:r>
        <w:rPr>
          <w:rFonts w:hint="eastAsia"/>
        </w:rPr>
        <w:t>主机厂提出技术要求及主要技术参数，至少包括：</w:t>
      </w:r>
    </w:p>
    <w:p w14:paraId="7A7E143F">
      <w:pPr>
        <w:pStyle w:val="132"/>
      </w:pPr>
      <w:r>
        <w:rPr>
          <w:rFonts w:hint="eastAsia"/>
        </w:rPr>
        <w:t>前悬架：总长、所受载荷预估、极限压缩行程、允许的减振</w:t>
      </w:r>
      <w:r>
        <w:rPr>
          <w:rFonts w:hint="eastAsia"/>
          <w:lang w:val="en-US" w:eastAsia="zh-CN"/>
        </w:rPr>
        <w:t>外</w:t>
      </w:r>
      <w:r>
        <w:rPr>
          <w:rFonts w:hint="eastAsia"/>
        </w:rPr>
        <w:t>筒最大外径；</w:t>
      </w:r>
    </w:p>
    <w:p w14:paraId="51DBBCF5">
      <w:pPr>
        <w:pStyle w:val="132"/>
      </w:pPr>
      <w:r>
        <w:rPr>
          <w:rFonts w:hint="eastAsia"/>
        </w:rPr>
        <w:t>后悬架：总长、所受载荷预估、极限压缩行程、允许的弹簧最大外径；</w:t>
      </w:r>
    </w:p>
    <w:p w14:paraId="0E366076">
      <w:pPr>
        <w:pStyle w:val="132"/>
      </w:pPr>
      <w:r>
        <w:rPr>
          <w:rFonts w:hint="eastAsia"/>
        </w:rPr>
        <w:t>板簧：簧上质量、弹簧长度、静挠度、动挠度、满载弧高。</w:t>
      </w:r>
    </w:p>
    <w:p w14:paraId="7B59219D">
      <w:pPr>
        <w:pStyle w:val="65"/>
        <w:spacing w:before="120" w:after="120"/>
      </w:pPr>
      <w:r>
        <w:rPr>
          <w:rFonts w:hint="eastAsia"/>
        </w:rPr>
        <w:t>车轮</w:t>
      </w:r>
    </w:p>
    <w:p w14:paraId="39DAC085">
      <w:pPr>
        <w:pStyle w:val="56"/>
        <w:ind w:firstLine="420"/>
      </w:pPr>
      <w:r>
        <w:rPr>
          <w:rFonts w:hint="eastAsia"/>
        </w:rPr>
        <w:t>主机厂提出技术要求及主要技术参数，至少包括：轮胎规格及参数、轮辋型式及效果图、与轮毂相配合的零部件图纸、轮辋及轮毂材质。</w:t>
      </w:r>
    </w:p>
    <w:p w14:paraId="50B2BF90">
      <w:pPr>
        <w:pStyle w:val="65"/>
        <w:spacing w:before="120" w:after="120"/>
      </w:pPr>
      <w:r>
        <w:rPr>
          <w:rFonts w:hint="eastAsia"/>
        </w:rPr>
        <w:t>电气系统</w:t>
      </w:r>
    </w:p>
    <w:p w14:paraId="457BC445">
      <w:pPr>
        <w:pStyle w:val="56"/>
        <w:ind w:firstLine="420"/>
      </w:pPr>
      <w:r>
        <w:rPr>
          <w:rFonts w:hint="eastAsia"/>
        </w:rPr>
        <w:t>主机厂提出技术要求及主要技术参数，至少包括：整车电路</w:t>
      </w:r>
      <w:r>
        <w:rPr>
          <w:rFonts w:hint="eastAsia"/>
          <w:color w:val="auto"/>
        </w:rPr>
        <w:t>图、</w:t>
      </w:r>
      <w:r>
        <w:rPr>
          <w:rFonts w:hint="eastAsia"/>
          <w:color w:val="auto"/>
          <w:lang w:val="en-US" w:eastAsia="zh-CN"/>
        </w:rPr>
        <w:t>整车智能化架构及功能、</w:t>
      </w:r>
      <w:r>
        <w:rPr>
          <w:rFonts w:hint="eastAsia"/>
          <w:color w:val="auto"/>
        </w:rPr>
        <w:t>灯</w:t>
      </w:r>
      <w:r>
        <w:rPr>
          <w:rFonts w:hint="eastAsia"/>
        </w:rPr>
        <w:t>具功能及图纸、喇叭声级、闪光器类型。</w:t>
      </w:r>
    </w:p>
    <w:p w14:paraId="06E394CF">
      <w:pPr>
        <w:pStyle w:val="65"/>
        <w:spacing w:before="120" w:after="120"/>
      </w:pPr>
      <w:r>
        <w:rPr>
          <w:rFonts w:hint="eastAsia"/>
        </w:rPr>
        <w:t>外覆盖件</w:t>
      </w:r>
    </w:p>
    <w:p w14:paraId="05518E15">
      <w:pPr>
        <w:pStyle w:val="56"/>
        <w:ind w:firstLine="420"/>
      </w:pPr>
      <w:r>
        <w:rPr>
          <w:rFonts w:hint="eastAsia"/>
        </w:rPr>
        <w:t>主机厂提出技术要求及主要技术参数，至少包括：材质要求、符合开模要求的三维图。</w:t>
      </w:r>
    </w:p>
    <w:p w14:paraId="70C1ACEE">
      <w:pPr>
        <w:pStyle w:val="105"/>
        <w:spacing w:before="120" w:after="120"/>
      </w:pPr>
      <w:r>
        <w:rPr>
          <w:rFonts w:hint="eastAsia"/>
        </w:rPr>
        <w:t>R</w:t>
      </w:r>
      <w:r>
        <w:t>P样车制造</w:t>
      </w:r>
    </w:p>
    <w:p w14:paraId="58387342">
      <w:pPr>
        <w:pStyle w:val="165"/>
      </w:pPr>
      <w:r>
        <w:rPr>
          <w:rFonts w:hint="eastAsia"/>
        </w:rPr>
        <w:t>内容要求：至少应涵盖RP样车评审过程文件。</w:t>
      </w:r>
    </w:p>
    <w:p w14:paraId="395F4B7E">
      <w:pPr>
        <w:pStyle w:val="165"/>
      </w:pPr>
      <w:r>
        <w:rPr>
          <w:rFonts w:hint="eastAsia"/>
        </w:rPr>
        <w:t>阶段输出物：RP样车评审报告。</w:t>
      </w:r>
    </w:p>
    <w:p w14:paraId="4B40D720">
      <w:pPr>
        <w:pStyle w:val="165"/>
        <w:numPr>
          <w:ilvl w:val="0"/>
          <w:numId w:val="0"/>
        </w:numPr>
      </w:pPr>
    </w:p>
    <w:p w14:paraId="6544DB0A">
      <w:pPr>
        <w:pStyle w:val="165"/>
        <w:numPr>
          <w:ilvl w:val="0"/>
          <w:numId w:val="0"/>
        </w:numPr>
        <w:sectPr>
          <w:pgSz w:w="11906" w:h="16838"/>
          <w:pgMar w:top="1928" w:right="1134" w:bottom="1134" w:left="1134" w:header="1418" w:footer="1134" w:gutter="284"/>
          <w:pgNumType w:start="1"/>
          <w:cols w:space="425" w:num="1"/>
          <w:formProt w:val="0"/>
          <w:docGrid w:linePitch="312" w:charSpace="0"/>
        </w:sectPr>
      </w:pPr>
    </w:p>
    <w:bookmarkEnd w:id="25"/>
    <w:p w14:paraId="68FF04AB">
      <w:pPr>
        <w:pStyle w:val="198"/>
        <w:rPr>
          <w:rFonts w:hint="eastAsia"/>
          <w:vanish w:val="0"/>
        </w:rPr>
      </w:pPr>
      <w:bookmarkStart w:id="51" w:name="BookMark5"/>
    </w:p>
    <w:p w14:paraId="6B8915F9">
      <w:pPr>
        <w:pStyle w:val="199"/>
        <w:rPr>
          <w:vanish w:val="0"/>
        </w:rPr>
      </w:pPr>
    </w:p>
    <w:p w14:paraId="728B21C3">
      <w:pPr>
        <w:pStyle w:val="76"/>
        <w:spacing w:after="120"/>
      </w:pPr>
      <w:r>
        <w:br w:type="textWrapping"/>
      </w:r>
      <w:bookmarkStart w:id="52" w:name="_Toc148948242"/>
      <w:r>
        <w:rPr>
          <w:rFonts w:hint="eastAsia"/>
        </w:rPr>
        <w:t>（规范性）</w:t>
      </w:r>
      <w:r>
        <w:br w:type="textWrapping"/>
      </w:r>
      <w:r>
        <w:rPr>
          <w:rFonts w:hint="eastAsia"/>
        </w:rPr>
        <w:t>阶段输出文件</w:t>
      </w:r>
      <w:bookmarkEnd w:id="52"/>
    </w:p>
    <w:p w14:paraId="701364C4">
      <w:pPr>
        <w:pStyle w:val="211"/>
      </w:pPr>
      <w:r>
        <w:rPr>
          <w:rFonts w:hint="eastAsia"/>
        </w:rPr>
        <w:t>设计阶段输出文件的要求见表</w:t>
      </w:r>
      <w:r>
        <w:t>A.1</w:t>
      </w:r>
      <w:r>
        <w:rPr>
          <w:rFonts w:hint="eastAsia"/>
        </w:rPr>
        <w:t>。</w:t>
      </w:r>
    </w:p>
    <w:p w14:paraId="2C1A13C9">
      <w:pPr>
        <w:pStyle w:val="77"/>
        <w:spacing w:before="120" w:after="120"/>
      </w:pPr>
      <w:r>
        <w:rPr>
          <w:rFonts w:hint="eastAsia"/>
        </w:rPr>
        <w:t>阶段输出文件列表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1985"/>
        <w:gridCol w:w="4536"/>
      </w:tblGrid>
      <w:tr w14:paraId="538E2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684" w:type="dxa"/>
            <w:gridSpan w:val="2"/>
            <w:tcBorders>
              <w:top w:val="single" w:color="auto" w:sz="8" w:space="0"/>
              <w:bottom w:val="single" w:color="auto" w:sz="8" w:space="0"/>
            </w:tcBorders>
            <w:shd w:val="clear" w:color="auto" w:fill="auto"/>
            <w:vAlign w:val="center"/>
          </w:tcPr>
          <w:p w14:paraId="3BE52F78">
            <w:pPr>
              <w:pStyle w:val="178"/>
            </w:pPr>
            <w:r>
              <w:rPr>
                <w:rFonts w:hint="eastAsia"/>
              </w:rPr>
              <w:t>阶段</w:t>
            </w:r>
          </w:p>
        </w:tc>
        <w:tc>
          <w:tcPr>
            <w:tcW w:w="4536" w:type="dxa"/>
            <w:tcBorders>
              <w:top w:val="single" w:color="auto" w:sz="8" w:space="0"/>
              <w:bottom w:val="single" w:color="auto" w:sz="8" w:space="0"/>
            </w:tcBorders>
            <w:shd w:val="clear" w:color="auto" w:fill="auto"/>
            <w:vAlign w:val="center"/>
          </w:tcPr>
          <w:p w14:paraId="625AE19D">
            <w:pPr>
              <w:pStyle w:val="178"/>
            </w:pPr>
            <w:r>
              <w:rPr>
                <w:rFonts w:hint="eastAsia"/>
              </w:rPr>
              <w:t>输出文件要求</w:t>
            </w:r>
          </w:p>
        </w:tc>
      </w:tr>
      <w:tr w14:paraId="1C4ED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restart"/>
            <w:tcBorders>
              <w:top w:val="single" w:color="auto" w:sz="8" w:space="0"/>
            </w:tcBorders>
            <w:shd w:val="clear" w:color="auto" w:fill="auto"/>
            <w:vAlign w:val="center"/>
          </w:tcPr>
          <w:p w14:paraId="0F985AFB">
            <w:pPr>
              <w:pStyle w:val="178"/>
            </w:pPr>
            <w:r>
              <w:rPr>
                <w:rFonts w:hint="eastAsia"/>
              </w:rPr>
              <w:t>产品策划阶段</w:t>
            </w:r>
          </w:p>
        </w:tc>
        <w:tc>
          <w:tcPr>
            <w:tcW w:w="1985" w:type="dxa"/>
            <w:tcBorders>
              <w:top w:val="single" w:color="auto" w:sz="8" w:space="0"/>
            </w:tcBorders>
            <w:shd w:val="clear" w:color="auto" w:fill="auto"/>
            <w:vAlign w:val="center"/>
          </w:tcPr>
          <w:p w14:paraId="62E6FB51">
            <w:pPr>
              <w:pStyle w:val="178"/>
            </w:pPr>
            <w:r>
              <w:rPr>
                <w:rFonts w:hint="eastAsia"/>
              </w:rPr>
              <w:t>市场调研</w:t>
            </w:r>
          </w:p>
        </w:tc>
        <w:tc>
          <w:tcPr>
            <w:tcW w:w="4536" w:type="dxa"/>
            <w:tcBorders>
              <w:top w:val="single" w:color="auto" w:sz="8" w:space="0"/>
            </w:tcBorders>
            <w:shd w:val="clear" w:color="auto" w:fill="auto"/>
            <w:vAlign w:val="center"/>
          </w:tcPr>
          <w:p w14:paraId="52442BBD">
            <w:pPr>
              <w:pStyle w:val="178"/>
            </w:pPr>
            <w:r>
              <w:rPr>
                <w:rFonts w:hint="eastAsia"/>
              </w:rPr>
              <w:t>市场调研报告</w:t>
            </w:r>
          </w:p>
        </w:tc>
      </w:tr>
      <w:tr w14:paraId="76670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18D89D08">
            <w:pPr>
              <w:pStyle w:val="178"/>
            </w:pPr>
          </w:p>
        </w:tc>
        <w:tc>
          <w:tcPr>
            <w:tcW w:w="1985" w:type="dxa"/>
            <w:shd w:val="clear" w:color="auto" w:fill="auto"/>
            <w:vAlign w:val="center"/>
          </w:tcPr>
          <w:p w14:paraId="490D0782">
            <w:pPr>
              <w:pStyle w:val="178"/>
            </w:pPr>
            <w:r>
              <w:rPr>
                <w:rFonts w:hint="eastAsia"/>
              </w:rPr>
              <w:t>技术经济可行性分析</w:t>
            </w:r>
          </w:p>
        </w:tc>
        <w:tc>
          <w:tcPr>
            <w:tcW w:w="4536" w:type="dxa"/>
            <w:shd w:val="clear" w:color="auto" w:fill="auto"/>
            <w:vAlign w:val="center"/>
          </w:tcPr>
          <w:p w14:paraId="13E5EAA2">
            <w:pPr>
              <w:pStyle w:val="178"/>
            </w:pPr>
            <w:r>
              <w:rPr>
                <w:rFonts w:hint="eastAsia"/>
              </w:rPr>
              <w:t>可行性分析报告</w:t>
            </w:r>
          </w:p>
        </w:tc>
      </w:tr>
      <w:tr w14:paraId="73268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6A3559CE">
            <w:pPr>
              <w:pStyle w:val="178"/>
            </w:pPr>
          </w:p>
        </w:tc>
        <w:tc>
          <w:tcPr>
            <w:tcW w:w="1985" w:type="dxa"/>
            <w:shd w:val="clear" w:color="auto" w:fill="auto"/>
            <w:vAlign w:val="center"/>
          </w:tcPr>
          <w:p w14:paraId="1BC310AD">
            <w:pPr>
              <w:pStyle w:val="178"/>
            </w:pPr>
            <w:r>
              <w:rPr>
                <w:rFonts w:hint="eastAsia"/>
              </w:rPr>
              <w:t>项目开发建议</w:t>
            </w:r>
          </w:p>
        </w:tc>
        <w:tc>
          <w:tcPr>
            <w:tcW w:w="4536" w:type="dxa"/>
            <w:shd w:val="clear" w:color="auto" w:fill="auto"/>
            <w:vAlign w:val="center"/>
          </w:tcPr>
          <w:p w14:paraId="25637259">
            <w:pPr>
              <w:pStyle w:val="178"/>
            </w:pPr>
            <w:r>
              <w:rPr>
                <w:rFonts w:hint="eastAsia"/>
              </w:rPr>
              <w:t>项目开发建议书、项目立项评审报告</w:t>
            </w:r>
          </w:p>
        </w:tc>
      </w:tr>
      <w:tr w14:paraId="0F1AF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292F3017">
            <w:pPr>
              <w:pStyle w:val="178"/>
            </w:pPr>
          </w:p>
        </w:tc>
        <w:tc>
          <w:tcPr>
            <w:tcW w:w="1985" w:type="dxa"/>
            <w:shd w:val="clear" w:color="auto" w:fill="auto"/>
            <w:vAlign w:val="center"/>
          </w:tcPr>
          <w:p w14:paraId="1254BAB3">
            <w:pPr>
              <w:pStyle w:val="178"/>
            </w:pPr>
            <w:r>
              <w:rPr>
                <w:rFonts w:hint="eastAsia"/>
              </w:rPr>
              <w:t>产品开发设计任务</w:t>
            </w:r>
          </w:p>
        </w:tc>
        <w:tc>
          <w:tcPr>
            <w:tcW w:w="4536" w:type="dxa"/>
            <w:shd w:val="clear" w:color="auto" w:fill="auto"/>
            <w:vAlign w:val="center"/>
          </w:tcPr>
          <w:p w14:paraId="578B1E6C">
            <w:pPr>
              <w:pStyle w:val="178"/>
            </w:pPr>
            <w:r>
              <w:rPr>
                <w:rFonts w:hint="eastAsia"/>
              </w:rPr>
              <w:t>产品开发任务书</w:t>
            </w:r>
          </w:p>
        </w:tc>
      </w:tr>
      <w:tr w14:paraId="4F5D0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restart"/>
            <w:shd w:val="clear" w:color="auto" w:fill="auto"/>
            <w:vAlign w:val="center"/>
          </w:tcPr>
          <w:p w14:paraId="181BB486">
            <w:pPr>
              <w:pStyle w:val="178"/>
            </w:pPr>
            <w:r>
              <w:rPr>
                <w:rFonts w:hint="eastAsia"/>
              </w:rPr>
              <w:t>方案设计阶段</w:t>
            </w:r>
          </w:p>
        </w:tc>
        <w:tc>
          <w:tcPr>
            <w:tcW w:w="1985" w:type="dxa"/>
            <w:shd w:val="clear" w:color="auto" w:fill="auto"/>
            <w:vAlign w:val="center"/>
          </w:tcPr>
          <w:p w14:paraId="79E93E23">
            <w:pPr>
              <w:pStyle w:val="178"/>
            </w:pPr>
            <w:r>
              <w:rPr>
                <w:rFonts w:hint="eastAsia"/>
              </w:rPr>
              <w:t>总体设计方案</w:t>
            </w:r>
          </w:p>
        </w:tc>
        <w:tc>
          <w:tcPr>
            <w:tcW w:w="4536" w:type="dxa"/>
            <w:shd w:val="clear" w:color="auto" w:fill="auto"/>
            <w:vAlign w:val="center"/>
          </w:tcPr>
          <w:p w14:paraId="0401AD2B">
            <w:pPr>
              <w:pStyle w:val="178"/>
            </w:pPr>
            <w:r>
              <w:rPr>
                <w:rFonts w:hint="eastAsia"/>
              </w:rPr>
              <w:t>总体设计方案报告</w:t>
            </w:r>
          </w:p>
        </w:tc>
      </w:tr>
      <w:tr w14:paraId="48F6A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3EC348C9">
            <w:pPr>
              <w:pStyle w:val="178"/>
            </w:pPr>
          </w:p>
        </w:tc>
        <w:tc>
          <w:tcPr>
            <w:tcW w:w="1985" w:type="dxa"/>
            <w:shd w:val="clear" w:color="auto" w:fill="auto"/>
            <w:vAlign w:val="center"/>
          </w:tcPr>
          <w:p w14:paraId="64CC2FB1">
            <w:pPr>
              <w:pStyle w:val="178"/>
            </w:pPr>
            <w:r>
              <w:rPr>
                <w:rFonts w:hint="eastAsia"/>
              </w:rPr>
              <w:t>底盘功能样车</w:t>
            </w:r>
          </w:p>
        </w:tc>
        <w:tc>
          <w:tcPr>
            <w:tcW w:w="4536" w:type="dxa"/>
            <w:shd w:val="clear" w:color="auto" w:fill="auto"/>
            <w:vAlign w:val="center"/>
          </w:tcPr>
          <w:p w14:paraId="084E8FFE">
            <w:pPr>
              <w:pStyle w:val="178"/>
            </w:pPr>
            <w:r>
              <w:rPr>
                <w:rFonts w:hint="eastAsia"/>
              </w:rPr>
              <w:t>底盘功能样车主观评价报告</w:t>
            </w:r>
          </w:p>
        </w:tc>
      </w:tr>
      <w:tr w14:paraId="72CD9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3A2FC80C">
            <w:pPr>
              <w:pStyle w:val="178"/>
            </w:pPr>
          </w:p>
        </w:tc>
        <w:tc>
          <w:tcPr>
            <w:tcW w:w="1985" w:type="dxa"/>
            <w:shd w:val="clear" w:color="auto" w:fill="auto"/>
            <w:vAlign w:val="center"/>
          </w:tcPr>
          <w:p w14:paraId="561A395E">
            <w:pPr>
              <w:pStyle w:val="178"/>
            </w:pPr>
            <w:r>
              <w:rPr>
                <w:rFonts w:hint="eastAsia"/>
              </w:rPr>
              <w:t>外观造型设计</w:t>
            </w:r>
          </w:p>
        </w:tc>
        <w:tc>
          <w:tcPr>
            <w:tcW w:w="4536" w:type="dxa"/>
            <w:shd w:val="clear" w:color="auto" w:fill="auto"/>
            <w:vAlign w:val="center"/>
          </w:tcPr>
          <w:p w14:paraId="4717B027">
            <w:pPr>
              <w:pStyle w:val="178"/>
            </w:pPr>
            <w:r>
              <w:rPr>
                <w:rFonts w:hint="eastAsia"/>
              </w:rPr>
              <w:t>效果图方案评审报告</w:t>
            </w:r>
          </w:p>
        </w:tc>
      </w:tr>
      <w:tr w14:paraId="6C714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54F2823A">
            <w:pPr>
              <w:pStyle w:val="178"/>
            </w:pPr>
          </w:p>
        </w:tc>
        <w:tc>
          <w:tcPr>
            <w:tcW w:w="1985" w:type="dxa"/>
            <w:shd w:val="clear" w:color="auto" w:fill="auto"/>
            <w:vAlign w:val="center"/>
          </w:tcPr>
          <w:p w14:paraId="767ACAE7">
            <w:pPr>
              <w:pStyle w:val="178"/>
            </w:pPr>
            <w:r>
              <w:rPr>
                <w:rFonts w:hint="eastAsia"/>
              </w:rPr>
              <w:t>油泥模型样车</w:t>
            </w:r>
          </w:p>
        </w:tc>
        <w:tc>
          <w:tcPr>
            <w:tcW w:w="4536" w:type="dxa"/>
            <w:shd w:val="clear" w:color="auto" w:fill="auto"/>
            <w:vAlign w:val="center"/>
          </w:tcPr>
          <w:p w14:paraId="5FC6E5F8">
            <w:pPr>
              <w:pStyle w:val="178"/>
            </w:pPr>
            <w:r>
              <w:rPr>
                <w:rFonts w:hint="eastAsia"/>
              </w:rPr>
              <w:t>油泥模型样车评审报告</w:t>
            </w:r>
          </w:p>
        </w:tc>
      </w:tr>
      <w:tr w14:paraId="57252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5052EC1D">
            <w:pPr>
              <w:pStyle w:val="178"/>
            </w:pPr>
          </w:p>
        </w:tc>
        <w:tc>
          <w:tcPr>
            <w:tcW w:w="1985" w:type="dxa"/>
            <w:vMerge w:val="restart"/>
            <w:shd w:val="clear" w:color="auto" w:fill="auto"/>
            <w:vAlign w:val="center"/>
          </w:tcPr>
          <w:p w14:paraId="1838F160">
            <w:pPr>
              <w:pStyle w:val="178"/>
            </w:pPr>
            <w:r>
              <w:rPr>
                <w:rFonts w:hint="eastAsia"/>
              </w:rPr>
              <w:t>数字化样车设计</w:t>
            </w:r>
          </w:p>
        </w:tc>
        <w:tc>
          <w:tcPr>
            <w:tcW w:w="4536" w:type="dxa"/>
            <w:shd w:val="clear" w:color="auto" w:fill="auto"/>
            <w:vAlign w:val="center"/>
          </w:tcPr>
          <w:p w14:paraId="5B90A55F">
            <w:pPr>
              <w:pStyle w:val="178"/>
            </w:pPr>
            <w:r>
              <w:rPr>
                <w:rFonts w:hint="eastAsia"/>
              </w:rPr>
              <w:t>整车自制件的详细三维及二维图纸/BOM表</w:t>
            </w:r>
          </w:p>
        </w:tc>
      </w:tr>
      <w:tr w14:paraId="5E2E5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46916B96">
            <w:pPr>
              <w:pStyle w:val="178"/>
            </w:pPr>
          </w:p>
        </w:tc>
        <w:tc>
          <w:tcPr>
            <w:tcW w:w="1985" w:type="dxa"/>
            <w:vMerge w:val="continue"/>
            <w:shd w:val="clear" w:color="auto" w:fill="auto"/>
            <w:vAlign w:val="center"/>
          </w:tcPr>
          <w:p w14:paraId="53D931D5">
            <w:pPr>
              <w:pStyle w:val="178"/>
            </w:pPr>
          </w:p>
        </w:tc>
        <w:tc>
          <w:tcPr>
            <w:tcW w:w="4536" w:type="dxa"/>
            <w:shd w:val="clear" w:color="auto" w:fill="auto"/>
            <w:vAlign w:val="center"/>
          </w:tcPr>
          <w:p w14:paraId="4E599823">
            <w:pPr>
              <w:pStyle w:val="178"/>
            </w:pPr>
            <w:r>
              <w:rPr>
                <w:rFonts w:hint="eastAsia"/>
              </w:rPr>
              <w:t>空气动力学分析报告</w:t>
            </w:r>
          </w:p>
        </w:tc>
      </w:tr>
      <w:tr w14:paraId="1F4818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329E6035">
            <w:pPr>
              <w:pStyle w:val="178"/>
            </w:pPr>
          </w:p>
        </w:tc>
        <w:tc>
          <w:tcPr>
            <w:tcW w:w="1985" w:type="dxa"/>
            <w:vMerge w:val="continue"/>
            <w:shd w:val="clear" w:color="auto" w:fill="auto"/>
            <w:vAlign w:val="center"/>
          </w:tcPr>
          <w:p w14:paraId="00DD96B7">
            <w:pPr>
              <w:pStyle w:val="178"/>
            </w:pPr>
          </w:p>
        </w:tc>
        <w:tc>
          <w:tcPr>
            <w:tcW w:w="4536" w:type="dxa"/>
            <w:shd w:val="clear" w:color="auto" w:fill="auto"/>
            <w:vAlign w:val="center"/>
          </w:tcPr>
          <w:p w14:paraId="4FEBAC91">
            <w:pPr>
              <w:pStyle w:val="178"/>
            </w:pPr>
            <w:r>
              <w:rPr>
                <w:rFonts w:hint="eastAsia"/>
              </w:rPr>
              <w:t>虚拟装配及干涉分析报告</w:t>
            </w:r>
          </w:p>
        </w:tc>
      </w:tr>
      <w:tr w14:paraId="12840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2BDF2762">
            <w:pPr>
              <w:pStyle w:val="178"/>
            </w:pPr>
          </w:p>
        </w:tc>
        <w:tc>
          <w:tcPr>
            <w:tcW w:w="1985" w:type="dxa"/>
            <w:vMerge w:val="continue"/>
            <w:shd w:val="clear" w:color="auto" w:fill="auto"/>
            <w:vAlign w:val="center"/>
          </w:tcPr>
          <w:p w14:paraId="2AF69D24">
            <w:pPr>
              <w:pStyle w:val="178"/>
            </w:pPr>
          </w:p>
        </w:tc>
        <w:tc>
          <w:tcPr>
            <w:tcW w:w="4536" w:type="dxa"/>
            <w:shd w:val="clear" w:color="auto" w:fill="auto"/>
            <w:vAlign w:val="center"/>
          </w:tcPr>
          <w:p w14:paraId="51F72CF1">
            <w:pPr>
              <w:pStyle w:val="178"/>
            </w:pPr>
            <w:r>
              <w:rPr>
                <w:rFonts w:hint="eastAsia"/>
              </w:rPr>
              <w:t>运动分析报告</w:t>
            </w:r>
          </w:p>
        </w:tc>
      </w:tr>
      <w:tr w14:paraId="15060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6D649ABF">
            <w:pPr>
              <w:pStyle w:val="178"/>
            </w:pPr>
          </w:p>
        </w:tc>
        <w:tc>
          <w:tcPr>
            <w:tcW w:w="1985" w:type="dxa"/>
            <w:vMerge w:val="continue"/>
            <w:shd w:val="clear" w:color="auto" w:fill="auto"/>
            <w:vAlign w:val="center"/>
          </w:tcPr>
          <w:p w14:paraId="47917232">
            <w:pPr>
              <w:pStyle w:val="178"/>
            </w:pPr>
          </w:p>
        </w:tc>
        <w:tc>
          <w:tcPr>
            <w:tcW w:w="4536" w:type="dxa"/>
            <w:shd w:val="clear" w:color="auto" w:fill="auto"/>
            <w:vAlign w:val="center"/>
          </w:tcPr>
          <w:p w14:paraId="31D6B5B7">
            <w:pPr>
              <w:pStyle w:val="178"/>
            </w:pPr>
            <w:r>
              <w:rPr>
                <w:rFonts w:hint="eastAsia"/>
              </w:rPr>
              <w:t>车架静强度分析报告</w:t>
            </w:r>
          </w:p>
        </w:tc>
      </w:tr>
      <w:tr w14:paraId="73D16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2350C698">
            <w:pPr>
              <w:pStyle w:val="178"/>
            </w:pPr>
          </w:p>
        </w:tc>
        <w:tc>
          <w:tcPr>
            <w:tcW w:w="1985" w:type="dxa"/>
            <w:vMerge w:val="continue"/>
            <w:shd w:val="clear" w:color="auto" w:fill="auto"/>
            <w:vAlign w:val="center"/>
          </w:tcPr>
          <w:p w14:paraId="6CDF6C5D">
            <w:pPr>
              <w:pStyle w:val="178"/>
            </w:pPr>
          </w:p>
        </w:tc>
        <w:tc>
          <w:tcPr>
            <w:tcW w:w="4536" w:type="dxa"/>
            <w:shd w:val="clear" w:color="auto" w:fill="auto"/>
            <w:vAlign w:val="center"/>
          </w:tcPr>
          <w:p w14:paraId="524D2000">
            <w:pPr>
              <w:pStyle w:val="178"/>
            </w:pPr>
            <w:r>
              <w:rPr>
                <w:rFonts w:hint="eastAsia"/>
              </w:rPr>
              <w:t>车架刚度分析报告</w:t>
            </w:r>
          </w:p>
        </w:tc>
      </w:tr>
      <w:tr w14:paraId="01555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44A990E2">
            <w:pPr>
              <w:pStyle w:val="178"/>
            </w:pPr>
          </w:p>
        </w:tc>
        <w:tc>
          <w:tcPr>
            <w:tcW w:w="1985" w:type="dxa"/>
            <w:vMerge w:val="continue"/>
            <w:shd w:val="clear" w:color="auto" w:fill="auto"/>
            <w:vAlign w:val="center"/>
          </w:tcPr>
          <w:p w14:paraId="38280924">
            <w:pPr>
              <w:pStyle w:val="178"/>
            </w:pPr>
          </w:p>
        </w:tc>
        <w:tc>
          <w:tcPr>
            <w:tcW w:w="4536" w:type="dxa"/>
            <w:shd w:val="clear" w:color="auto" w:fill="auto"/>
            <w:vAlign w:val="center"/>
          </w:tcPr>
          <w:p w14:paraId="72F37827">
            <w:pPr>
              <w:pStyle w:val="178"/>
            </w:pPr>
            <w:r>
              <w:rPr>
                <w:rFonts w:hint="eastAsia"/>
              </w:rPr>
              <w:t>等幅值载荷作用下的车架疲劳分析报告</w:t>
            </w:r>
          </w:p>
        </w:tc>
      </w:tr>
      <w:tr w14:paraId="10B4B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shd w:val="clear" w:color="auto" w:fill="auto"/>
            <w:vAlign w:val="center"/>
          </w:tcPr>
          <w:p w14:paraId="4191AEA0">
            <w:pPr>
              <w:pStyle w:val="178"/>
            </w:pPr>
          </w:p>
        </w:tc>
        <w:tc>
          <w:tcPr>
            <w:tcW w:w="1985" w:type="dxa"/>
            <w:vMerge w:val="continue"/>
            <w:shd w:val="clear" w:color="auto" w:fill="auto"/>
            <w:vAlign w:val="center"/>
          </w:tcPr>
          <w:p w14:paraId="0CE5173B">
            <w:pPr>
              <w:pStyle w:val="178"/>
            </w:pPr>
          </w:p>
        </w:tc>
        <w:tc>
          <w:tcPr>
            <w:tcW w:w="4536" w:type="dxa"/>
            <w:shd w:val="clear" w:color="auto" w:fill="auto"/>
            <w:vAlign w:val="center"/>
          </w:tcPr>
          <w:p w14:paraId="4BB8EEFA">
            <w:pPr>
              <w:pStyle w:val="178"/>
            </w:pPr>
            <w:r>
              <w:rPr>
                <w:rFonts w:hint="eastAsia"/>
              </w:rPr>
              <w:t>外协件的简单三维二维图纸及主要技术参数要求</w:t>
            </w:r>
          </w:p>
        </w:tc>
      </w:tr>
      <w:tr w14:paraId="66139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14:paraId="00DD2297">
            <w:pPr>
              <w:pStyle w:val="178"/>
            </w:pPr>
            <w:r>
              <w:rPr>
                <w:rFonts w:hint="eastAsia"/>
              </w:rPr>
              <w:t>设计定型阶段</w:t>
            </w:r>
          </w:p>
        </w:tc>
        <w:tc>
          <w:tcPr>
            <w:tcW w:w="1985" w:type="dxa"/>
            <w:shd w:val="clear" w:color="auto" w:fill="auto"/>
            <w:vAlign w:val="center"/>
          </w:tcPr>
          <w:p w14:paraId="3E84A9B0">
            <w:pPr>
              <w:pStyle w:val="178"/>
            </w:pPr>
            <w:r>
              <w:rPr>
                <w:rFonts w:hint="eastAsia"/>
              </w:rPr>
              <w:t>RP样车</w:t>
            </w:r>
          </w:p>
        </w:tc>
        <w:tc>
          <w:tcPr>
            <w:tcW w:w="4536" w:type="dxa"/>
            <w:shd w:val="clear" w:color="auto" w:fill="auto"/>
            <w:vAlign w:val="center"/>
          </w:tcPr>
          <w:p w14:paraId="026E8C93">
            <w:pPr>
              <w:pStyle w:val="178"/>
            </w:pPr>
            <w:r>
              <w:rPr>
                <w:rFonts w:hint="eastAsia"/>
              </w:rPr>
              <w:t>RP样车评审报告</w:t>
            </w:r>
          </w:p>
        </w:tc>
      </w:tr>
    </w:tbl>
    <w:p w14:paraId="00028792">
      <w:pPr>
        <w:pStyle w:val="56"/>
        <w:ind w:firstLine="420"/>
      </w:pPr>
    </w:p>
    <w:p w14:paraId="7C2B48E0">
      <w:pPr>
        <w:pStyle w:val="56"/>
        <w:ind w:firstLine="420"/>
      </w:pPr>
    </w:p>
    <w:p w14:paraId="1B7ADDA3">
      <w:pPr>
        <w:pStyle w:val="56"/>
        <w:ind w:firstLine="420"/>
      </w:pPr>
    </w:p>
    <w:p w14:paraId="0E16F466">
      <w:pPr>
        <w:pStyle w:val="56"/>
        <w:ind w:firstLine="420"/>
      </w:pPr>
    </w:p>
    <w:bookmarkEnd w:id="51"/>
    <w:p w14:paraId="4430C0C1">
      <w:pPr>
        <w:pStyle w:val="56"/>
        <w:ind w:firstLine="0" w:firstLineChars="0"/>
        <w:jc w:val="center"/>
      </w:pPr>
      <w:bookmarkStart w:id="53"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7CD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5B4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D93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394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AD3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4B23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BF887">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1B86">
    <w:pPr>
      <w:pStyle w:val="61"/>
      <w:rPr>
        <w:rFonts w:hint="eastAsia"/>
      </w:rPr>
    </w:pPr>
    <w:r>
      <w:fldChar w:fldCharType="begin"/>
    </w:r>
    <w:r>
      <w:instrText xml:space="preserve"> STYLEREF  标准文件_文件编号  \* MERGEFORMAT </w:instrText>
    </w:r>
    <w:r>
      <w:fldChar w:fldCharType="separate"/>
    </w:r>
    <w:r>
      <w:t>T/CCCM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7ADB">
    <w:pPr>
      <w:pStyle w:val="18"/>
      <w:jc w:val="right"/>
    </w:pPr>
    <w:r>
      <w:fldChar w:fldCharType="begin"/>
    </w:r>
    <w:r>
      <w:instrText xml:space="preserve"> STYLEREF  标准文件_文件编号  \* MERGEFORMAT </w:instrText>
    </w:r>
    <w:r>
      <w:fldChar w:fldCharType="separate"/>
    </w:r>
    <w:r>
      <w:t>T/CCCM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attachedTemplate r:id="rId1"/>
  <w:documentProtection w:edit="forms" w:enforcement="1" w:cryptProviderType="rsaAES" w:cryptAlgorithmClass="hash" w:cryptAlgorithmType="typeAny" w:cryptAlgorithmSid="14" w:cryptSpinCount="100000" w:hash="FN4hQ2EUqLELBTM+1WBQedj274laInDTFsQyK+yGzfDk0UYI+bUPQU5m9nhqFkyRyJAs0ezv7yDsulnNJ9dY9g==" w:salt="UtAUisoJ9lBIkGy0NS7Ty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C11"/>
    <w:rsid w:val="000E37B8"/>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3797"/>
    <w:rsid w:val="001A4CF3"/>
    <w:rsid w:val="001A6696"/>
    <w:rsid w:val="001B06E8"/>
    <w:rsid w:val="001B585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EC6"/>
    <w:rsid w:val="00281BB8"/>
    <w:rsid w:val="00281E9E"/>
    <w:rsid w:val="00282405"/>
    <w:rsid w:val="00285170"/>
    <w:rsid w:val="00285361"/>
    <w:rsid w:val="00292D60"/>
    <w:rsid w:val="002938C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1D5"/>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B85"/>
    <w:rsid w:val="00352C83"/>
    <w:rsid w:val="00352F1A"/>
    <w:rsid w:val="0036107C"/>
    <w:rsid w:val="003615D2"/>
    <w:rsid w:val="0036429C"/>
    <w:rsid w:val="00364A53"/>
    <w:rsid w:val="003654CB"/>
    <w:rsid w:val="00365AA9"/>
    <w:rsid w:val="00365F86"/>
    <w:rsid w:val="00365F87"/>
    <w:rsid w:val="00366E89"/>
    <w:rsid w:val="003700F1"/>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56C"/>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910"/>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2D11"/>
    <w:rsid w:val="00652FC0"/>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B59"/>
    <w:rsid w:val="006D3E96"/>
    <w:rsid w:val="006D4515"/>
    <w:rsid w:val="006D4BB1"/>
    <w:rsid w:val="006D6593"/>
    <w:rsid w:val="006E176E"/>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5D1"/>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B59"/>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BF3"/>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1D1"/>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711"/>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820"/>
    <w:rsid w:val="00A2271D"/>
    <w:rsid w:val="00A237D5"/>
    <w:rsid w:val="00A2774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04D"/>
    <w:rsid w:val="00A4661E"/>
    <w:rsid w:val="00A55A93"/>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ACF"/>
    <w:rsid w:val="00AB6309"/>
    <w:rsid w:val="00AB6C5F"/>
    <w:rsid w:val="00AB7129"/>
    <w:rsid w:val="00AC27A6"/>
    <w:rsid w:val="00AC30F7"/>
    <w:rsid w:val="00AC3A5A"/>
    <w:rsid w:val="00AC4D95"/>
    <w:rsid w:val="00AC5DF4"/>
    <w:rsid w:val="00AD0085"/>
    <w:rsid w:val="00AD0AEF"/>
    <w:rsid w:val="00AD11B7"/>
    <w:rsid w:val="00AD1A94"/>
    <w:rsid w:val="00AD1C05"/>
    <w:rsid w:val="00AD4126"/>
    <w:rsid w:val="00AD421C"/>
    <w:rsid w:val="00AD44FA"/>
    <w:rsid w:val="00AE070A"/>
    <w:rsid w:val="00AE101C"/>
    <w:rsid w:val="00AE14EF"/>
    <w:rsid w:val="00AE2A69"/>
    <w:rsid w:val="00AE37E5"/>
    <w:rsid w:val="00AE5EB4"/>
    <w:rsid w:val="00AF0C18"/>
    <w:rsid w:val="00AF47C5"/>
    <w:rsid w:val="00AF5398"/>
    <w:rsid w:val="00B015E6"/>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1D12"/>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53F"/>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681"/>
    <w:rsid w:val="00CE30EA"/>
    <w:rsid w:val="00CF048A"/>
    <w:rsid w:val="00CF155A"/>
    <w:rsid w:val="00CF2947"/>
    <w:rsid w:val="00CF686F"/>
    <w:rsid w:val="00CF6E60"/>
    <w:rsid w:val="00CF7BCA"/>
    <w:rsid w:val="00D008FD"/>
    <w:rsid w:val="00D0321C"/>
    <w:rsid w:val="00D035EC"/>
    <w:rsid w:val="00D03AF3"/>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65F"/>
    <w:rsid w:val="00D51BF3"/>
    <w:rsid w:val="00D66846"/>
    <w:rsid w:val="00D675FB"/>
    <w:rsid w:val="00D71F25"/>
    <w:rsid w:val="00D72A9C"/>
    <w:rsid w:val="00D77031"/>
    <w:rsid w:val="00D8462F"/>
    <w:rsid w:val="00D84941"/>
    <w:rsid w:val="00D84FA1"/>
    <w:rsid w:val="00D851F0"/>
    <w:rsid w:val="00D86DB7"/>
    <w:rsid w:val="00D87BF5"/>
    <w:rsid w:val="00D90721"/>
    <w:rsid w:val="00D926D0"/>
    <w:rsid w:val="00D92DED"/>
    <w:rsid w:val="00D93030"/>
    <w:rsid w:val="00D950E1"/>
    <w:rsid w:val="00D952A6"/>
    <w:rsid w:val="00D97F99"/>
    <w:rsid w:val="00DA1E08"/>
    <w:rsid w:val="00DA24F8"/>
    <w:rsid w:val="00DA28E8"/>
    <w:rsid w:val="00DA38D3"/>
    <w:rsid w:val="00DA3932"/>
    <w:rsid w:val="00DA3AFC"/>
    <w:rsid w:val="00DA64F8"/>
    <w:rsid w:val="00DA6C15"/>
    <w:rsid w:val="00DB0258"/>
    <w:rsid w:val="00DB14BA"/>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AED"/>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09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83E"/>
    <w:rsid w:val="00F420D5"/>
    <w:rsid w:val="00F451EA"/>
    <w:rsid w:val="00F45447"/>
    <w:rsid w:val="00F456C6"/>
    <w:rsid w:val="00F4577B"/>
    <w:rsid w:val="00F46496"/>
    <w:rsid w:val="00F474D0"/>
    <w:rsid w:val="00F50179"/>
    <w:rsid w:val="00F515EE"/>
    <w:rsid w:val="00F56511"/>
    <w:rsid w:val="00F6194E"/>
    <w:rsid w:val="00F61AEB"/>
    <w:rsid w:val="00F623AC"/>
    <w:rsid w:val="00F6412A"/>
    <w:rsid w:val="00F65893"/>
    <w:rsid w:val="00F66A4A"/>
    <w:rsid w:val="00F71E22"/>
    <w:rsid w:val="00F72142"/>
    <w:rsid w:val="00F72AE7"/>
    <w:rsid w:val="00F833BA"/>
    <w:rsid w:val="00F83F6D"/>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2AB"/>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4E679B7"/>
    <w:rsid w:val="207A2614"/>
    <w:rsid w:val="3CEA00EF"/>
    <w:rsid w:val="7483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5DAD6CE768B46F1BDA80A5EED8C23D4"/>
        <w:style w:val=""/>
        <w:category>
          <w:name w:val="常规"/>
          <w:gallery w:val="placeholder"/>
        </w:category>
        <w:types>
          <w:type w:val="bbPlcHdr"/>
        </w:types>
        <w:behaviors>
          <w:behavior w:val="content"/>
        </w:behaviors>
        <w:description w:val=""/>
        <w:guid w:val="{0E2255EC-CE60-4F83-84EB-56665728CBE1}"/>
      </w:docPartPr>
      <w:docPartBody>
        <w:p w14:paraId="7FE0DE21">
          <w:pPr>
            <w:pStyle w:val="5"/>
            <w:rPr>
              <w:rFonts w:hint="eastAsia"/>
            </w:rPr>
          </w:pPr>
          <w:r>
            <w:rPr>
              <w:rStyle w:val="4"/>
              <w:rFonts w:hint="eastAsia"/>
            </w:rPr>
            <w:t>单击或点击此处输入文字。</w:t>
          </w:r>
        </w:p>
      </w:docPartBody>
    </w:docPart>
    <w:docPart>
      <w:docPartPr>
        <w:name w:val="8923BFD204F547A0AD337BC6A74F1C30"/>
        <w:style w:val=""/>
        <w:category>
          <w:name w:val="常规"/>
          <w:gallery w:val="placeholder"/>
        </w:category>
        <w:types>
          <w:type w:val="bbPlcHdr"/>
        </w:types>
        <w:behaviors>
          <w:behavior w:val="content"/>
        </w:behaviors>
        <w:description w:val=""/>
        <w:guid w:val="{F60C3F9D-2D14-46B5-A8C7-B9B6146AC6F9}"/>
      </w:docPartPr>
      <w:docPartBody>
        <w:p w14:paraId="027A3847">
          <w:pPr>
            <w:pStyle w:val="6"/>
            <w:rPr>
              <w:rFonts w:hint="eastAsia"/>
            </w:rPr>
          </w:pPr>
          <w:r>
            <w:rPr>
              <w:rStyle w:val="4"/>
              <w:rFonts w:hint="eastAsia"/>
            </w:rPr>
            <w:t>选择一项。</w:t>
          </w:r>
        </w:p>
      </w:docPartBody>
    </w:docPart>
    <w:docPart>
      <w:docPartPr>
        <w:name w:val="9288F35FE4B94392A1A3AB6EEA60AA81"/>
        <w:style w:val=""/>
        <w:category>
          <w:name w:val="常规"/>
          <w:gallery w:val="placeholder"/>
        </w:category>
        <w:types>
          <w:type w:val="bbPlcHdr"/>
        </w:types>
        <w:behaviors>
          <w:behavior w:val="content"/>
        </w:behaviors>
        <w:description w:val=""/>
        <w:guid w:val="{BC918C59-F317-4298-BB21-49F6FFA00D68}"/>
      </w:docPartPr>
      <w:docPartBody>
        <w:p w14:paraId="727CA86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F3"/>
    <w:rsid w:val="00085245"/>
    <w:rsid w:val="001B585F"/>
    <w:rsid w:val="00362B50"/>
    <w:rsid w:val="004366BE"/>
    <w:rsid w:val="007D7FF3"/>
    <w:rsid w:val="009A2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5DAD6CE768B46F1BDA80A5EED8C23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3BFD204F547A0AD337BC6A74F1C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288F35FE4B94392A1A3AB6EEA60AA8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3324</Words>
  <Characters>3546</Characters>
  <Lines>32</Lines>
  <Paragraphs>9</Paragraphs>
  <TotalTime>18</TotalTime>
  <ScaleCrop>false</ScaleCrop>
  <LinksUpToDate>false</LinksUpToDate>
  <CharactersWithSpaces>3617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2023-10-23T01:09:00Z</dcterms:created>
  <dc:creator>阎岩</dc:creator>
  <dc:description>&lt;config cover="true" show_menu="true" version="1.0.0" doctype="SDKXY"&gt;_x000d_
&lt;/config&gt;</dc:description>
  <cp:lastModifiedBy>阎岩</cp:lastModifiedBy>
  <cp:lastPrinted>2021-02-02T08:22:00Z</cp:lastPrinted>
  <dcterms:modified xsi:type="dcterms:W3CDTF">2026-02-02T12:16:27Z</dcterms:modified>
  <dc:title>团体标准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eyJoZGlkIjoiNTIzOWJhZDAzNzM4ZmU4N2JhN2RjZmE4NzNiOGMyMDEiLCJ1c2VySWQiOiI1ODE5NDkzMTMifQ==</vt:lpwstr>
  </property>
  <property fmtid="{D5CDD505-2E9C-101B-9397-08002B2CF9AE}" pid="15" name="KSOProductBuildVer">
    <vt:lpwstr>2052-12.1.0.24657</vt:lpwstr>
  </property>
  <property fmtid="{D5CDD505-2E9C-101B-9397-08002B2CF9AE}" pid="16" name="ICV">
    <vt:lpwstr>3C2CC1352F434579827C5140F74CAB44_12</vt:lpwstr>
  </property>
</Properties>
</file>